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8D031E4" w14:textId="786CEFC0" w:rsidR="004B3602" w:rsidRPr="00037732" w:rsidRDefault="004B3602" w:rsidP="004B3602">
      <w:pPr>
        <w:rPr>
          <w:rFonts w:ascii="Azo Sans Md" w:hAnsi="Azo Sans Md" w:cstheme="minorHAnsi"/>
          <w:b/>
          <w:szCs w:val="24"/>
        </w:rPr>
      </w:pPr>
      <w:r w:rsidRPr="000C1096">
        <w:rPr>
          <w:rFonts w:ascii="Azo Sans Md" w:hAnsi="Azo Sans Md" w:cstheme="minorHAnsi"/>
          <w:b/>
          <w:szCs w:val="24"/>
        </w:rPr>
        <w:t xml:space="preserve">EDITAL DE PREGÃO ELETRÔNICO Nº </w:t>
      </w:r>
      <w:r w:rsidR="00037732" w:rsidRPr="00037732">
        <w:rPr>
          <w:rFonts w:ascii="Azo Sans Md" w:hAnsi="Azo Sans Md" w:cstheme="minorHAnsi"/>
          <w:b/>
          <w:szCs w:val="24"/>
        </w:rPr>
        <w:t>90.0</w:t>
      </w:r>
      <w:r w:rsidR="008B74F2">
        <w:rPr>
          <w:rFonts w:ascii="Azo Sans Md" w:hAnsi="Azo Sans Md" w:cstheme="minorHAnsi"/>
          <w:b/>
          <w:szCs w:val="24"/>
        </w:rPr>
        <w:t>8</w:t>
      </w:r>
      <w:r w:rsidR="005D3FAE">
        <w:rPr>
          <w:rFonts w:ascii="Azo Sans Md" w:hAnsi="Azo Sans Md" w:cstheme="minorHAnsi"/>
          <w:b/>
          <w:szCs w:val="24"/>
        </w:rPr>
        <w:t>7</w:t>
      </w:r>
      <w:r w:rsidR="00037732" w:rsidRPr="00037732">
        <w:rPr>
          <w:rFonts w:ascii="Azo Sans Md" w:hAnsi="Azo Sans Md" w:cstheme="minorHAnsi"/>
          <w:b/>
          <w:szCs w:val="24"/>
        </w:rPr>
        <w:t>/2024</w:t>
      </w:r>
    </w:p>
    <w:p w14:paraId="1616DB90" w14:textId="286383E6" w:rsidR="004B3602" w:rsidRPr="00037732" w:rsidRDefault="004B3602" w:rsidP="004B3602">
      <w:pPr>
        <w:rPr>
          <w:rFonts w:ascii="Azo Sans Md" w:hAnsi="Azo Sans Md" w:cstheme="minorHAnsi"/>
          <w:b/>
          <w:szCs w:val="24"/>
        </w:rPr>
      </w:pPr>
      <w:r w:rsidRPr="000C1096">
        <w:rPr>
          <w:rFonts w:ascii="Azo Sans Md" w:hAnsi="Azo Sans Md" w:cstheme="minorHAnsi"/>
          <w:b/>
          <w:szCs w:val="24"/>
        </w:rPr>
        <w:t>PROCESSO ADMINISTRATIVO N</w:t>
      </w:r>
      <w:r w:rsidRPr="00037732">
        <w:rPr>
          <w:rFonts w:ascii="Azo Sans Md" w:hAnsi="Azo Sans Md" w:cstheme="minorHAnsi"/>
          <w:b/>
          <w:szCs w:val="24"/>
        </w:rPr>
        <w:t xml:space="preserve">º </w:t>
      </w:r>
      <w:r w:rsidR="005D3FAE">
        <w:rPr>
          <w:rFonts w:ascii="Azo Sans Md" w:hAnsi="Azo Sans Md" w:cstheme="minorHAnsi"/>
          <w:b/>
          <w:szCs w:val="24"/>
        </w:rPr>
        <w:t>7.551/2024</w:t>
      </w:r>
    </w:p>
    <w:p w14:paraId="05F1CDBA" w14:textId="77777777" w:rsidR="004B3602" w:rsidRPr="000C1096" w:rsidRDefault="004B3602" w:rsidP="004B3602">
      <w:pPr>
        <w:rPr>
          <w:rFonts w:ascii="Azo Sans Lt" w:hAnsi="Azo Sans Lt" w:cstheme="minorHAnsi"/>
          <w:b/>
          <w:szCs w:val="24"/>
        </w:rPr>
      </w:pPr>
      <w:r w:rsidRPr="000C1096">
        <w:rPr>
          <w:rFonts w:ascii="Azo Sans Md" w:hAnsi="Azo Sans Md" w:cstheme="minorHAnsi"/>
          <w:b/>
          <w:szCs w:val="24"/>
        </w:rPr>
        <w:t>MODALIDADE:</w:t>
      </w:r>
      <w:r w:rsidRPr="000C1096">
        <w:rPr>
          <w:rFonts w:ascii="Azo Sans Lt" w:hAnsi="Azo Sans Lt" w:cstheme="minorHAnsi"/>
          <w:b/>
          <w:szCs w:val="24"/>
        </w:rPr>
        <w:t xml:space="preserve"> </w:t>
      </w:r>
      <w:r w:rsidRPr="000C1096">
        <w:rPr>
          <w:rFonts w:ascii="Azo Sans Lt" w:hAnsi="Azo Sans Lt" w:cstheme="minorHAnsi"/>
          <w:szCs w:val="24"/>
        </w:rPr>
        <w:t>PREGÃO ELETRÔNICO</w:t>
      </w:r>
    </w:p>
    <w:p w14:paraId="286E04B4" w14:textId="54261D74" w:rsidR="004B3602" w:rsidRPr="000C1096" w:rsidRDefault="004B3602" w:rsidP="004B3602">
      <w:pPr>
        <w:rPr>
          <w:rFonts w:ascii="Azo Sans Lt" w:hAnsi="Azo Sans Lt" w:cstheme="minorHAnsi"/>
          <w:bCs/>
          <w:szCs w:val="24"/>
        </w:rPr>
      </w:pPr>
      <w:r w:rsidRPr="000C1096">
        <w:rPr>
          <w:rFonts w:ascii="Azo Sans Md" w:hAnsi="Azo Sans Md" w:cstheme="minorHAnsi"/>
          <w:b/>
          <w:szCs w:val="24"/>
        </w:rPr>
        <w:t>TIPO</w:t>
      </w:r>
      <w:r w:rsidRPr="000C1096">
        <w:rPr>
          <w:rFonts w:ascii="Azo Sans Md" w:hAnsi="Azo Sans Md" w:cstheme="minorHAnsi"/>
          <w:b/>
          <w:bCs/>
          <w:szCs w:val="24"/>
        </w:rPr>
        <w:t>:</w:t>
      </w:r>
      <w:r w:rsidRPr="000C1096">
        <w:rPr>
          <w:rFonts w:ascii="Azo Sans Lt" w:hAnsi="Azo Sans Lt" w:cstheme="minorHAnsi"/>
          <w:b/>
          <w:bCs/>
          <w:szCs w:val="24"/>
        </w:rPr>
        <w:t xml:space="preserve"> </w:t>
      </w:r>
      <w:r w:rsidRPr="000C1096">
        <w:rPr>
          <w:rFonts w:ascii="Azo Sans Lt" w:hAnsi="Azo Sans Lt" w:cstheme="minorHAnsi"/>
          <w:bCs/>
          <w:szCs w:val="24"/>
        </w:rPr>
        <w:t xml:space="preserve">MENOR PREÇO </w:t>
      </w:r>
      <w:r w:rsidR="005D3FAE">
        <w:rPr>
          <w:rFonts w:ascii="Azo Sans Lt" w:hAnsi="Azo Sans Lt" w:cstheme="minorHAnsi"/>
          <w:bCs/>
          <w:szCs w:val="24"/>
        </w:rPr>
        <w:t>GLOBAL POR LOTE</w:t>
      </w:r>
    </w:p>
    <w:p w14:paraId="4C42BB72" w14:textId="1069CF62" w:rsidR="00BB6EB1" w:rsidRPr="00EB63D4" w:rsidRDefault="004B3602" w:rsidP="00037732">
      <w:pPr>
        <w:ind w:left="0" w:firstLine="0"/>
        <w:rPr>
          <w:rFonts w:ascii="Azo Sans Lt" w:hAnsi="Azo Sans Lt" w:cstheme="minorHAnsi"/>
          <w:bCs/>
          <w:szCs w:val="24"/>
        </w:rPr>
      </w:pPr>
      <w:r w:rsidRPr="000C1096">
        <w:rPr>
          <w:rFonts w:ascii="Azo Sans Md" w:hAnsi="Azo Sans Md" w:cstheme="minorHAnsi"/>
          <w:b/>
          <w:szCs w:val="24"/>
        </w:rPr>
        <w:t xml:space="preserve">OBJETO: </w:t>
      </w:r>
      <w:r w:rsidR="008B74F2">
        <w:rPr>
          <w:rFonts w:ascii="Azo Sans Md" w:hAnsi="Azo Sans Md" w:cstheme="minorHAnsi"/>
          <w:b/>
          <w:szCs w:val="24"/>
        </w:rPr>
        <w:t xml:space="preserve">REGISTRO DE PREÇOS para futura e eventual </w:t>
      </w:r>
      <w:bookmarkStart w:id="0" w:name="__DdeLink__668_3221334588"/>
      <w:bookmarkStart w:id="1" w:name="_Hlk168478495"/>
      <w:r w:rsidR="005D3FAE" w:rsidRPr="002E7B84">
        <w:rPr>
          <w:rFonts w:ascii="Azo Sans Md" w:hAnsi="Azo Sans Md" w:cstheme="minorHAnsi"/>
          <w:b/>
          <w:szCs w:val="24"/>
        </w:rPr>
        <w:t>CONTRATAÇÃO de empresa especializada para o fornecimento de Insumos para o hemocentro, para atender as necessidades do Hemocentro Regional de Nova Friburgo</w:t>
      </w:r>
      <w:r w:rsidR="005D3FAE" w:rsidRPr="005D3FAE">
        <w:rPr>
          <w:rFonts w:ascii="Azo Sans Lt" w:hAnsi="Azo Sans Lt" w:cstheme="minorHAnsi"/>
          <w:bCs/>
          <w:szCs w:val="24"/>
        </w:rPr>
        <w:t>, pelo período de 01 (um) ano</w:t>
      </w:r>
      <w:bookmarkEnd w:id="0"/>
      <w:bookmarkEnd w:id="1"/>
      <w:r w:rsidR="00BB6EB1" w:rsidRPr="00EB63D4">
        <w:rPr>
          <w:rFonts w:ascii="Azo Sans Lt" w:hAnsi="Azo Sans Lt" w:cstheme="minorHAnsi"/>
          <w:bCs/>
          <w:szCs w:val="24"/>
        </w:rPr>
        <w:t>.</w:t>
      </w:r>
    </w:p>
    <w:p w14:paraId="0EEA208A" w14:textId="77777777" w:rsidR="00BB6EB1" w:rsidRPr="00EB63D4" w:rsidRDefault="00BB6EB1" w:rsidP="00037732">
      <w:pPr>
        <w:ind w:left="0" w:firstLine="0"/>
        <w:rPr>
          <w:rFonts w:ascii="Azo Sans Lt" w:hAnsi="Azo Sans Lt" w:cstheme="minorHAnsi"/>
          <w:bCs/>
          <w:szCs w:val="24"/>
        </w:rPr>
      </w:pPr>
    </w:p>
    <w:p w14:paraId="305DBAED" w14:textId="66560D93" w:rsidR="007A67F8" w:rsidRPr="000C1096" w:rsidRDefault="007A67F8" w:rsidP="007A67F8">
      <w:pPr>
        <w:ind w:left="283"/>
        <w:jc w:val="center"/>
        <w:rPr>
          <w:rFonts w:ascii="Azo Sans Lt" w:hAnsi="Azo Sans Lt" w:cstheme="minorHAnsi"/>
          <w:b/>
          <w:szCs w:val="24"/>
        </w:rPr>
      </w:pPr>
      <w:r w:rsidRPr="000C1096">
        <w:rPr>
          <w:rFonts w:ascii="Azo Sans Lt" w:hAnsi="Azo Sans Lt" w:cstheme="minorHAnsi"/>
          <w:b/>
          <w:szCs w:val="24"/>
          <w:lang w:val="es-ES_tradnl"/>
        </w:rPr>
        <w:t>AN</w:t>
      </w:r>
      <w:r w:rsidRPr="000C1096">
        <w:rPr>
          <w:rFonts w:ascii="Azo Sans Lt" w:hAnsi="Azo Sans Lt" w:cstheme="minorHAnsi"/>
          <w:b/>
          <w:szCs w:val="24"/>
        </w:rPr>
        <w:t>EXO – III</w:t>
      </w:r>
    </w:p>
    <w:p w14:paraId="16D8DD5B" w14:textId="77777777" w:rsidR="007A67F8" w:rsidRPr="000C1096" w:rsidRDefault="007A67F8" w:rsidP="007A67F8">
      <w:pPr>
        <w:ind w:left="283"/>
        <w:jc w:val="center"/>
        <w:rPr>
          <w:rFonts w:ascii="Azo Sans Lt" w:hAnsi="Azo Sans Lt" w:cstheme="minorHAnsi"/>
          <w:b/>
          <w:szCs w:val="24"/>
        </w:rPr>
      </w:pPr>
    </w:p>
    <w:p w14:paraId="18B0BBEF" w14:textId="7B5114BF" w:rsidR="007A67F8" w:rsidRPr="000C1096" w:rsidRDefault="007A67F8" w:rsidP="007A67F8">
      <w:pPr>
        <w:ind w:left="283"/>
        <w:jc w:val="center"/>
        <w:rPr>
          <w:rFonts w:ascii="Azo Sans Lt" w:hAnsi="Azo Sans Lt" w:cstheme="minorHAnsi"/>
          <w:b/>
          <w:caps/>
          <w:szCs w:val="24"/>
        </w:rPr>
      </w:pPr>
      <w:r w:rsidRPr="000C1096">
        <w:rPr>
          <w:rFonts w:ascii="Azo Sans Lt" w:hAnsi="Azo Sans Lt" w:cstheme="minorHAnsi"/>
          <w:b/>
          <w:caps/>
          <w:szCs w:val="24"/>
        </w:rPr>
        <w:t xml:space="preserve">Modelo de proposta </w:t>
      </w:r>
      <w:r w:rsidR="004A629C" w:rsidRPr="000C1096">
        <w:rPr>
          <w:rFonts w:ascii="Azo Sans Lt" w:hAnsi="Azo Sans Lt" w:cstheme="minorHAnsi"/>
          <w:b/>
          <w:caps/>
          <w:szCs w:val="24"/>
        </w:rPr>
        <w:t>DE PREÇO</w:t>
      </w:r>
    </w:p>
    <w:p w14:paraId="48F635AC" w14:textId="77777777" w:rsidR="007A67F8" w:rsidRPr="000C1096" w:rsidRDefault="007A67F8" w:rsidP="007A67F8">
      <w:pPr>
        <w:ind w:left="283"/>
        <w:jc w:val="center"/>
        <w:rPr>
          <w:rFonts w:ascii="Azo Sans Lt" w:hAnsi="Azo Sans Lt" w:cstheme="minorHAnsi"/>
          <w:b/>
          <w:szCs w:val="24"/>
        </w:rPr>
      </w:pPr>
      <w:r w:rsidRPr="000C1096">
        <w:rPr>
          <w:rFonts w:ascii="Azo Sans Lt" w:hAnsi="Azo Sans Lt" w:cstheme="minorHAnsi"/>
          <w:b/>
          <w:szCs w:val="24"/>
        </w:rPr>
        <w:t>(uso obrigatório por todas as licitantes)</w:t>
      </w:r>
    </w:p>
    <w:p w14:paraId="14BFB901" w14:textId="7FB11EC4" w:rsidR="007A67F8" w:rsidRPr="000C1096" w:rsidRDefault="007A67F8" w:rsidP="007A67F8">
      <w:pPr>
        <w:ind w:left="283"/>
        <w:jc w:val="center"/>
        <w:rPr>
          <w:rFonts w:ascii="Azo Sans Lt" w:hAnsi="Azo Sans Lt" w:cstheme="minorHAnsi"/>
          <w:b/>
          <w:bCs/>
          <w:szCs w:val="24"/>
        </w:rPr>
      </w:pPr>
      <w:r w:rsidRPr="000C1096">
        <w:rPr>
          <w:rFonts w:ascii="Azo Sans Lt" w:hAnsi="Azo Sans Lt" w:cstheme="minorHAnsi"/>
          <w:b/>
          <w:bCs/>
          <w:szCs w:val="24"/>
        </w:rPr>
        <w:t>(papel timbrado da licitante)</w:t>
      </w:r>
    </w:p>
    <w:p w14:paraId="4D6EBD88" w14:textId="77777777" w:rsidR="007A67F8" w:rsidRPr="000C1096" w:rsidRDefault="007A67F8" w:rsidP="007A67F8">
      <w:pPr>
        <w:rPr>
          <w:rFonts w:ascii="Azo Sans Lt" w:hAnsi="Azo Sans Lt" w:cstheme="minorHAnsi"/>
          <w:b/>
          <w:sz w:val="22"/>
        </w:rPr>
      </w:pPr>
    </w:p>
    <w:p w14:paraId="255B61AF" w14:textId="33CA9B0D" w:rsidR="00102F5F" w:rsidRDefault="007A67F8" w:rsidP="0039050B">
      <w:pPr>
        <w:pStyle w:val="PargrafodaLista"/>
        <w:ind w:left="0"/>
        <w:jc w:val="both"/>
        <w:rPr>
          <w:rFonts w:ascii="Azo Sans Lt" w:hAnsi="Azo Sans Lt" w:cstheme="minorHAnsi"/>
          <w:sz w:val="22"/>
          <w:szCs w:val="22"/>
        </w:rPr>
      </w:pPr>
      <w:r w:rsidRPr="000C1096">
        <w:rPr>
          <w:rFonts w:ascii="Azo Sans Lt" w:hAnsi="Azo Sans Lt" w:cstheme="minorHAnsi"/>
          <w:sz w:val="22"/>
          <w:szCs w:val="22"/>
        </w:rPr>
        <w:t xml:space="preserve">A empresa ..............................., estabelecida na (endereço completo, telefone e endereço eletrônico, se houver), inscrita no CNPJ sob nº ......................., neste ato representada por ............................., </w:t>
      </w:r>
      <w:r w:rsidRPr="000C1096">
        <w:rPr>
          <w:rFonts w:ascii="Azo Sans Lt" w:hAnsi="Azo Sans Lt" w:cstheme="minorHAnsi"/>
          <w:sz w:val="22"/>
          <w:szCs w:val="22"/>
          <w:u w:val="single"/>
        </w:rPr>
        <w:t>cargo</w:t>
      </w:r>
      <w:r w:rsidRPr="000C1096">
        <w:rPr>
          <w:rFonts w:ascii="Azo Sans Lt" w:hAnsi="Azo Sans Lt" w:cstheme="minorHAnsi"/>
          <w:sz w:val="22"/>
          <w:szCs w:val="22"/>
        </w:rPr>
        <w:t xml:space="preserve">, RG.................., CPF.................., </w:t>
      </w:r>
      <w:r w:rsidRPr="000C1096">
        <w:rPr>
          <w:rFonts w:ascii="Azo Sans Lt" w:hAnsi="Azo Sans Lt" w:cstheme="minorHAnsi"/>
          <w:sz w:val="22"/>
          <w:szCs w:val="22"/>
          <w:u w:val="single"/>
        </w:rPr>
        <w:t>(endereço)</w:t>
      </w:r>
      <w:r w:rsidRPr="000C1096">
        <w:rPr>
          <w:rFonts w:ascii="Azo Sans Lt" w:hAnsi="Azo Sans Lt" w:cstheme="minorHAnsi"/>
          <w:sz w:val="22"/>
          <w:szCs w:val="22"/>
        </w:rPr>
        <w:t xml:space="preserve">, vem por meio desta, apresentar Proposta de Preços ao Edital de </w:t>
      </w:r>
      <w:r w:rsidRPr="00037732">
        <w:rPr>
          <w:rFonts w:ascii="Azo Sans Md" w:hAnsi="Azo Sans Md" w:cstheme="minorHAnsi"/>
          <w:b/>
        </w:rPr>
        <w:t xml:space="preserve">Pregão Eletrônico nº </w:t>
      </w:r>
      <w:r w:rsidR="00037732">
        <w:rPr>
          <w:rFonts w:ascii="Azo Sans Md" w:hAnsi="Azo Sans Md" w:cstheme="minorHAnsi"/>
          <w:b/>
        </w:rPr>
        <w:t>90.0</w:t>
      </w:r>
      <w:r w:rsidR="008B74F2">
        <w:rPr>
          <w:rFonts w:ascii="Azo Sans Md" w:hAnsi="Azo Sans Md" w:cstheme="minorHAnsi"/>
          <w:b/>
        </w:rPr>
        <w:t>8</w:t>
      </w:r>
      <w:r w:rsidR="005D3FAE">
        <w:rPr>
          <w:rFonts w:ascii="Azo Sans Md" w:hAnsi="Azo Sans Md" w:cstheme="minorHAnsi"/>
          <w:b/>
        </w:rPr>
        <w:t>7</w:t>
      </w:r>
      <w:r w:rsidR="00037732">
        <w:rPr>
          <w:rFonts w:ascii="Azo Sans Md" w:hAnsi="Azo Sans Md" w:cstheme="minorHAnsi"/>
          <w:b/>
        </w:rPr>
        <w:t>/2024</w:t>
      </w:r>
      <w:r w:rsidR="00037732" w:rsidRPr="00037732">
        <w:rPr>
          <w:rFonts w:ascii="Azo Sans Md" w:hAnsi="Azo Sans Md" w:cstheme="minorHAnsi"/>
          <w:bCs/>
        </w:rPr>
        <w:t>,</w:t>
      </w:r>
      <w:r w:rsidR="00BA5E81" w:rsidRPr="00037732">
        <w:rPr>
          <w:rFonts w:ascii="Azo Sans Lt" w:hAnsi="Azo Sans Lt" w:cstheme="minorHAnsi"/>
          <w:bCs/>
          <w:sz w:val="22"/>
          <w:szCs w:val="22"/>
        </w:rPr>
        <w:t xml:space="preserve"> </w:t>
      </w:r>
      <w:r w:rsidRPr="000C1096">
        <w:rPr>
          <w:rFonts w:ascii="Azo Sans Lt" w:hAnsi="Azo Sans Lt" w:cstheme="minorHAnsi"/>
          <w:sz w:val="22"/>
          <w:szCs w:val="22"/>
        </w:rPr>
        <w:t>em ep</w:t>
      </w:r>
      <w:r w:rsidR="00037732">
        <w:rPr>
          <w:rFonts w:ascii="Azo Sans Lt" w:hAnsi="Azo Sans Lt" w:cstheme="minorHAnsi"/>
          <w:sz w:val="22"/>
          <w:szCs w:val="22"/>
        </w:rPr>
        <w:t>í</w:t>
      </w:r>
      <w:r w:rsidRPr="000C1096">
        <w:rPr>
          <w:rFonts w:ascii="Azo Sans Lt" w:hAnsi="Azo Sans Lt" w:cstheme="minorHAnsi"/>
          <w:sz w:val="22"/>
          <w:szCs w:val="22"/>
        </w:rPr>
        <w:t>grafe</w:t>
      </w:r>
      <w:r w:rsidR="00037732">
        <w:rPr>
          <w:rFonts w:ascii="Azo Sans Lt" w:hAnsi="Azo Sans Lt" w:cstheme="minorHAnsi"/>
          <w:sz w:val="22"/>
          <w:szCs w:val="22"/>
        </w:rPr>
        <w:t>,</w:t>
      </w:r>
      <w:r w:rsidRPr="000C1096">
        <w:rPr>
          <w:rFonts w:ascii="Azo Sans Lt" w:hAnsi="Azo Sans Lt" w:cstheme="minorHAnsi"/>
          <w:sz w:val="22"/>
          <w:szCs w:val="22"/>
        </w:rPr>
        <w:t xml:space="preserve"> que tem por objeto </w:t>
      </w:r>
      <w:r w:rsidR="00765D44" w:rsidRPr="00037732">
        <w:rPr>
          <w:rFonts w:ascii="Azo Sans Lt" w:hAnsi="Azo Sans Lt" w:cstheme="minorHAnsi"/>
          <w:sz w:val="22"/>
          <w:szCs w:val="22"/>
        </w:rPr>
        <w:t>o</w:t>
      </w:r>
      <w:r w:rsidRPr="00037732">
        <w:rPr>
          <w:rFonts w:ascii="Azo Sans Lt" w:hAnsi="Azo Sans Lt" w:cstheme="minorHAnsi"/>
          <w:sz w:val="22"/>
          <w:szCs w:val="22"/>
        </w:rPr>
        <w:t xml:space="preserve"> </w:t>
      </w:r>
      <w:r w:rsidR="005D3FAE">
        <w:rPr>
          <w:rFonts w:ascii="Azo Sans Md" w:hAnsi="Azo Sans Md" w:cstheme="minorHAnsi"/>
          <w:b/>
        </w:rPr>
        <w:t xml:space="preserve">REGISTRO DE PREÇOS para futura e eventual </w:t>
      </w:r>
      <w:r w:rsidR="005D3FAE" w:rsidRPr="002E7B84">
        <w:rPr>
          <w:rFonts w:ascii="Azo Sans Md" w:hAnsi="Azo Sans Md" w:cstheme="minorHAnsi"/>
          <w:b/>
        </w:rPr>
        <w:t>CONTRATAÇÃO de empresa especializada para o fornecimento de Insumos para o hemocentro, para atender as necessidades do Hemocentro Regional de Nova Friburgo</w:t>
      </w:r>
      <w:r w:rsidR="005D3FAE" w:rsidRPr="005D3FAE">
        <w:rPr>
          <w:rFonts w:ascii="Azo Sans Lt" w:hAnsi="Azo Sans Lt" w:cstheme="minorHAnsi"/>
          <w:bCs/>
        </w:rPr>
        <w:t>, pelo período de 01 (um) ano</w:t>
      </w:r>
      <w:r w:rsidRPr="000C1096">
        <w:rPr>
          <w:rFonts w:ascii="Azo Sans Lt" w:hAnsi="Azo Sans Lt" w:cstheme="minorHAnsi"/>
          <w:sz w:val="22"/>
          <w:szCs w:val="22"/>
        </w:rPr>
        <w:t>, conforme segue:</w:t>
      </w:r>
      <w:r w:rsidR="00A75B9A" w:rsidRPr="000C1096">
        <w:rPr>
          <w:rFonts w:ascii="Azo Sans Lt" w:hAnsi="Azo Sans Lt" w:cstheme="minorHAnsi"/>
          <w:sz w:val="22"/>
          <w:szCs w:val="22"/>
        </w:rPr>
        <w:t xml:space="preserve"> </w:t>
      </w:r>
    </w:p>
    <w:p w14:paraId="7E72F583" w14:textId="295D2EA1" w:rsidR="005D3FAE" w:rsidRDefault="005D3FAE" w:rsidP="00EC1D5A">
      <w:pPr>
        <w:ind w:right="14261"/>
        <w:jc w:val="right"/>
        <w:rPr>
          <w:rFonts w:ascii="Azo Sans Lt" w:hAnsi="Azo Sans Lt" w:cstheme="minorHAnsi"/>
          <w:b/>
          <w:sz w:val="22"/>
        </w:rPr>
      </w:pPr>
    </w:p>
    <w:tbl>
      <w:tblPr>
        <w:tblW w:w="10632" w:type="dxa"/>
        <w:tblInd w:w="-714" w:type="dxa"/>
        <w:tblLayout w:type="fixed"/>
        <w:tblCellMar>
          <w:left w:w="10" w:type="dxa"/>
          <w:right w:w="10" w:type="dxa"/>
        </w:tblCellMar>
        <w:tblLook w:val="04A0" w:firstRow="1" w:lastRow="0" w:firstColumn="1" w:lastColumn="0" w:noHBand="0" w:noVBand="1"/>
      </w:tblPr>
      <w:tblGrid>
        <w:gridCol w:w="849"/>
        <w:gridCol w:w="1133"/>
        <w:gridCol w:w="3830"/>
        <w:gridCol w:w="709"/>
        <w:gridCol w:w="992"/>
        <w:gridCol w:w="851"/>
        <w:gridCol w:w="1276"/>
        <w:gridCol w:w="992"/>
      </w:tblGrid>
      <w:tr w:rsidR="00284BC6" w14:paraId="174BDF33" w14:textId="77777777" w:rsidTr="002506F3">
        <w:trPr>
          <w:trHeight w:val="148"/>
        </w:trPr>
        <w:tc>
          <w:tcPr>
            <w:tcW w:w="849" w:type="dxa"/>
            <w:vMerge w:val="restart"/>
            <w:tcBorders>
              <w:top w:val="single" w:sz="4" w:space="0" w:color="000000"/>
              <w:left w:val="single" w:sz="4" w:space="0" w:color="000000"/>
              <w:bottom w:val="single" w:sz="4" w:space="0" w:color="000000"/>
              <w:right w:val="single" w:sz="4" w:space="0" w:color="000000"/>
            </w:tcBorders>
            <w:shd w:val="clear" w:color="auto" w:fill="D8D8D8"/>
            <w:tcMar>
              <w:top w:w="0" w:type="dxa"/>
              <w:left w:w="108" w:type="dxa"/>
              <w:bottom w:w="0" w:type="dxa"/>
              <w:right w:w="108" w:type="dxa"/>
            </w:tcMar>
            <w:vAlign w:val="center"/>
          </w:tcPr>
          <w:p w14:paraId="63650D73" w14:textId="77777777" w:rsidR="00284BC6" w:rsidRPr="002506F3" w:rsidRDefault="00284BC6" w:rsidP="001843FD">
            <w:pPr>
              <w:pStyle w:val="PargrafodaLista"/>
              <w:ind w:left="0"/>
              <w:jc w:val="center"/>
              <w:rPr>
                <w:b/>
                <w:sz w:val="20"/>
                <w:szCs w:val="20"/>
              </w:rPr>
            </w:pPr>
            <w:r w:rsidRPr="002506F3">
              <w:rPr>
                <w:b/>
                <w:sz w:val="20"/>
                <w:szCs w:val="20"/>
              </w:rPr>
              <w:t>ITEM</w:t>
            </w:r>
          </w:p>
        </w:tc>
        <w:tc>
          <w:tcPr>
            <w:tcW w:w="1133" w:type="dxa"/>
            <w:vMerge w:val="restart"/>
            <w:tcBorders>
              <w:top w:val="single" w:sz="4" w:space="0" w:color="000000"/>
              <w:left w:val="single" w:sz="4" w:space="0" w:color="000000"/>
              <w:bottom w:val="single" w:sz="4" w:space="0" w:color="000000"/>
            </w:tcBorders>
            <w:shd w:val="clear" w:color="auto" w:fill="D8D8D8"/>
            <w:tcMar>
              <w:top w:w="0" w:type="dxa"/>
              <w:left w:w="108" w:type="dxa"/>
              <w:bottom w:w="0" w:type="dxa"/>
              <w:right w:w="108" w:type="dxa"/>
            </w:tcMar>
            <w:vAlign w:val="center"/>
          </w:tcPr>
          <w:p w14:paraId="36C1F248" w14:textId="77777777" w:rsidR="00284BC6" w:rsidRPr="002506F3" w:rsidRDefault="00284BC6" w:rsidP="001843FD">
            <w:pPr>
              <w:pStyle w:val="PargrafodaLista"/>
              <w:ind w:left="0"/>
              <w:jc w:val="center"/>
              <w:rPr>
                <w:b/>
                <w:sz w:val="20"/>
                <w:szCs w:val="20"/>
              </w:rPr>
            </w:pPr>
            <w:r w:rsidRPr="002506F3">
              <w:rPr>
                <w:b/>
                <w:sz w:val="20"/>
                <w:szCs w:val="20"/>
              </w:rPr>
              <w:t>CATMAT</w:t>
            </w:r>
          </w:p>
        </w:tc>
        <w:tc>
          <w:tcPr>
            <w:tcW w:w="3830" w:type="dxa"/>
            <w:vMerge w:val="restart"/>
            <w:tcBorders>
              <w:top w:val="single" w:sz="4" w:space="0" w:color="000000"/>
              <w:left w:val="single" w:sz="4" w:space="0" w:color="000000"/>
              <w:bottom w:val="single" w:sz="4" w:space="0" w:color="000000"/>
              <w:right w:val="single" w:sz="4" w:space="0" w:color="000000"/>
            </w:tcBorders>
            <w:shd w:val="clear" w:color="auto" w:fill="D8D8D8"/>
            <w:tcMar>
              <w:top w:w="0" w:type="dxa"/>
              <w:left w:w="108" w:type="dxa"/>
              <w:bottom w:w="0" w:type="dxa"/>
              <w:right w:w="108" w:type="dxa"/>
            </w:tcMar>
            <w:vAlign w:val="center"/>
          </w:tcPr>
          <w:p w14:paraId="49789783" w14:textId="77777777" w:rsidR="00284BC6" w:rsidRPr="002506F3" w:rsidRDefault="00284BC6" w:rsidP="001843FD">
            <w:pPr>
              <w:pStyle w:val="PargrafodaLista"/>
              <w:ind w:left="0"/>
              <w:jc w:val="center"/>
              <w:rPr>
                <w:b/>
                <w:sz w:val="20"/>
                <w:szCs w:val="20"/>
              </w:rPr>
            </w:pPr>
            <w:r w:rsidRPr="002506F3">
              <w:rPr>
                <w:b/>
                <w:sz w:val="20"/>
                <w:szCs w:val="20"/>
              </w:rPr>
              <w:t>ESPECIFICAÇÃO</w:t>
            </w:r>
          </w:p>
        </w:tc>
        <w:tc>
          <w:tcPr>
            <w:tcW w:w="709" w:type="dxa"/>
            <w:vMerge w:val="restart"/>
            <w:tcBorders>
              <w:top w:val="single" w:sz="4" w:space="0" w:color="000000"/>
              <w:left w:val="single" w:sz="4" w:space="0" w:color="000000"/>
              <w:bottom w:val="single" w:sz="4" w:space="0" w:color="000000"/>
              <w:right w:val="single" w:sz="4" w:space="0" w:color="000000"/>
            </w:tcBorders>
            <w:shd w:val="clear" w:color="auto" w:fill="D8D8D8"/>
            <w:tcMar>
              <w:top w:w="0" w:type="dxa"/>
              <w:left w:w="108" w:type="dxa"/>
              <w:bottom w:w="0" w:type="dxa"/>
              <w:right w:w="108" w:type="dxa"/>
            </w:tcMar>
            <w:vAlign w:val="center"/>
          </w:tcPr>
          <w:p w14:paraId="325950E3" w14:textId="77777777" w:rsidR="00284BC6" w:rsidRPr="002506F3" w:rsidRDefault="00284BC6" w:rsidP="001843FD">
            <w:pPr>
              <w:pStyle w:val="PargrafodaLista"/>
              <w:ind w:left="0"/>
              <w:jc w:val="center"/>
              <w:rPr>
                <w:b/>
                <w:sz w:val="20"/>
                <w:szCs w:val="20"/>
              </w:rPr>
            </w:pPr>
            <w:r w:rsidRPr="002506F3">
              <w:rPr>
                <w:b/>
                <w:sz w:val="20"/>
                <w:szCs w:val="20"/>
              </w:rPr>
              <w:t>U/C</w:t>
            </w:r>
          </w:p>
        </w:tc>
        <w:tc>
          <w:tcPr>
            <w:tcW w:w="992" w:type="dxa"/>
            <w:vMerge w:val="restart"/>
            <w:tcBorders>
              <w:top w:val="single" w:sz="4" w:space="0" w:color="000000"/>
              <w:left w:val="single" w:sz="4" w:space="0" w:color="000000"/>
              <w:bottom w:val="single" w:sz="4" w:space="0" w:color="000000"/>
              <w:right w:val="single" w:sz="4" w:space="0" w:color="000000"/>
            </w:tcBorders>
            <w:shd w:val="clear" w:color="auto" w:fill="D8D8D8"/>
            <w:tcMar>
              <w:top w:w="0" w:type="dxa"/>
              <w:left w:w="108" w:type="dxa"/>
              <w:bottom w:w="0" w:type="dxa"/>
              <w:right w:w="108" w:type="dxa"/>
            </w:tcMar>
            <w:vAlign w:val="center"/>
          </w:tcPr>
          <w:p w14:paraId="2780D534" w14:textId="77777777" w:rsidR="00284BC6" w:rsidRPr="002506F3" w:rsidRDefault="00284BC6" w:rsidP="001843FD">
            <w:pPr>
              <w:pStyle w:val="PargrafodaLista"/>
              <w:ind w:left="0"/>
              <w:jc w:val="center"/>
              <w:rPr>
                <w:b/>
                <w:sz w:val="20"/>
                <w:szCs w:val="20"/>
              </w:rPr>
            </w:pPr>
            <w:r w:rsidRPr="002506F3">
              <w:rPr>
                <w:b/>
                <w:sz w:val="20"/>
                <w:szCs w:val="20"/>
              </w:rPr>
              <w:t>MARCA</w:t>
            </w:r>
          </w:p>
        </w:tc>
        <w:tc>
          <w:tcPr>
            <w:tcW w:w="851" w:type="dxa"/>
            <w:vMerge w:val="restart"/>
            <w:tcBorders>
              <w:top w:val="single" w:sz="4" w:space="0" w:color="000000"/>
              <w:left w:val="single" w:sz="4" w:space="0" w:color="000000"/>
              <w:bottom w:val="single" w:sz="4" w:space="0" w:color="000000"/>
              <w:right w:val="single" w:sz="4" w:space="0" w:color="000000"/>
            </w:tcBorders>
            <w:shd w:val="clear" w:color="auto" w:fill="D8D8D8"/>
            <w:tcMar>
              <w:top w:w="0" w:type="dxa"/>
              <w:left w:w="108" w:type="dxa"/>
              <w:bottom w:w="0" w:type="dxa"/>
              <w:right w:w="108" w:type="dxa"/>
            </w:tcMar>
            <w:vAlign w:val="center"/>
          </w:tcPr>
          <w:p w14:paraId="14800356" w14:textId="77777777" w:rsidR="00284BC6" w:rsidRPr="002506F3" w:rsidRDefault="00284BC6" w:rsidP="001843FD">
            <w:pPr>
              <w:pStyle w:val="PargrafodaLista"/>
              <w:ind w:left="0"/>
              <w:jc w:val="center"/>
              <w:rPr>
                <w:b/>
                <w:sz w:val="20"/>
                <w:szCs w:val="20"/>
              </w:rPr>
            </w:pPr>
            <w:r w:rsidRPr="002506F3">
              <w:rPr>
                <w:b/>
                <w:sz w:val="20"/>
                <w:szCs w:val="20"/>
              </w:rPr>
              <w:t>QTDE</w:t>
            </w:r>
          </w:p>
        </w:tc>
        <w:tc>
          <w:tcPr>
            <w:tcW w:w="2268" w:type="dxa"/>
            <w:gridSpan w:val="2"/>
            <w:tcBorders>
              <w:top w:val="single" w:sz="4" w:space="0" w:color="000000"/>
              <w:left w:val="single" w:sz="4" w:space="0" w:color="000000"/>
              <w:bottom w:val="single" w:sz="4" w:space="0" w:color="000000"/>
              <w:right w:val="single" w:sz="4" w:space="0" w:color="000000"/>
            </w:tcBorders>
            <w:shd w:val="clear" w:color="auto" w:fill="D8D8D8"/>
            <w:tcMar>
              <w:top w:w="0" w:type="dxa"/>
              <w:left w:w="108" w:type="dxa"/>
              <w:bottom w:w="0" w:type="dxa"/>
              <w:right w:w="108" w:type="dxa"/>
            </w:tcMar>
          </w:tcPr>
          <w:p w14:paraId="0E0CACBF" w14:textId="77777777" w:rsidR="00284BC6" w:rsidRPr="002506F3" w:rsidRDefault="00284BC6" w:rsidP="001843FD">
            <w:pPr>
              <w:pStyle w:val="PargrafodaLista"/>
              <w:ind w:left="0"/>
              <w:jc w:val="center"/>
              <w:rPr>
                <w:b/>
                <w:sz w:val="20"/>
                <w:szCs w:val="20"/>
              </w:rPr>
            </w:pPr>
            <w:r w:rsidRPr="002506F3">
              <w:rPr>
                <w:b/>
                <w:sz w:val="20"/>
                <w:szCs w:val="20"/>
              </w:rPr>
              <w:t>PREÇO</w:t>
            </w:r>
          </w:p>
        </w:tc>
      </w:tr>
      <w:tr w:rsidR="00284BC6" w14:paraId="46A9F7FD" w14:textId="77777777" w:rsidTr="002506F3">
        <w:trPr>
          <w:trHeight w:val="219"/>
        </w:trPr>
        <w:tc>
          <w:tcPr>
            <w:tcW w:w="849" w:type="dxa"/>
            <w:vMerge/>
            <w:tcBorders>
              <w:top w:val="single" w:sz="4" w:space="0" w:color="000000"/>
              <w:left w:val="single" w:sz="4" w:space="0" w:color="000000"/>
              <w:bottom w:val="single" w:sz="4" w:space="0" w:color="000000"/>
              <w:right w:val="single" w:sz="4" w:space="0" w:color="000000"/>
            </w:tcBorders>
            <w:shd w:val="clear" w:color="auto" w:fill="D8D8D8"/>
            <w:tcMar>
              <w:top w:w="0" w:type="dxa"/>
              <w:left w:w="108" w:type="dxa"/>
              <w:bottom w:w="0" w:type="dxa"/>
              <w:right w:w="108" w:type="dxa"/>
            </w:tcMar>
            <w:vAlign w:val="center"/>
          </w:tcPr>
          <w:p w14:paraId="54BE69C3" w14:textId="77777777" w:rsidR="00284BC6" w:rsidRPr="002506F3" w:rsidRDefault="00284BC6" w:rsidP="001843FD">
            <w:pPr>
              <w:rPr>
                <w:sz w:val="20"/>
              </w:rPr>
            </w:pPr>
          </w:p>
        </w:tc>
        <w:tc>
          <w:tcPr>
            <w:tcW w:w="1133" w:type="dxa"/>
            <w:vMerge/>
            <w:tcBorders>
              <w:top w:val="single" w:sz="4" w:space="0" w:color="000000"/>
              <w:left w:val="single" w:sz="4" w:space="0" w:color="000000"/>
              <w:bottom w:val="single" w:sz="4" w:space="0" w:color="000000"/>
            </w:tcBorders>
            <w:shd w:val="clear" w:color="auto" w:fill="D8D8D8"/>
            <w:tcMar>
              <w:top w:w="0" w:type="dxa"/>
              <w:left w:w="108" w:type="dxa"/>
              <w:bottom w:w="0" w:type="dxa"/>
              <w:right w:w="108" w:type="dxa"/>
            </w:tcMar>
            <w:vAlign w:val="center"/>
          </w:tcPr>
          <w:p w14:paraId="27EC4D8F" w14:textId="77777777" w:rsidR="00284BC6" w:rsidRPr="002506F3" w:rsidRDefault="00284BC6" w:rsidP="001843FD">
            <w:pPr>
              <w:rPr>
                <w:sz w:val="20"/>
              </w:rPr>
            </w:pPr>
          </w:p>
        </w:tc>
        <w:tc>
          <w:tcPr>
            <w:tcW w:w="3830" w:type="dxa"/>
            <w:vMerge/>
            <w:tcBorders>
              <w:top w:val="single" w:sz="4" w:space="0" w:color="000000"/>
              <w:left w:val="single" w:sz="4" w:space="0" w:color="000000"/>
              <w:bottom w:val="single" w:sz="4" w:space="0" w:color="000000"/>
              <w:right w:val="single" w:sz="4" w:space="0" w:color="000000"/>
            </w:tcBorders>
            <w:shd w:val="clear" w:color="auto" w:fill="D8D8D8"/>
            <w:tcMar>
              <w:top w:w="0" w:type="dxa"/>
              <w:left w:w="108" w:type="dxa"/>
              <w:bottom w:w="0" w:type="dxa"/>
              <w:right w:w="108" w:type="dxa"/>
            </w:tcMar>
            <w:vAlign w:val="center"/>
          </w:tcPr>
          <w:p w14:paraId="2F683A1F" w14:textId="77777777" w:rsidR="00284BC6" w:rsidRPr="002506F3" w:rsidRDefault="00284BC6" w:rsidP="001843FD">
            <w:pPr>
              <w:rPr>
                <w:sz w:val="20"/>
              </w:rPr>
            </w:pPr>
          </w:p>
        </w:tc>
        <w:tc>
          <w:tcPr>
            <w:tcW w:w="709" w:type="dxa"/>
            <w:vMerge/>
            <w:tcBorders>
              <w:top w:val="single" w:sz="4" w:space="0" w:color="000000"/>
              <w:left w:val="single" w:sz="4" w:space="0" w:color="000000"/>
              <w:bottom w:val="single" w:sz="4" w:space="0" w:color="000000"/>
              <w:right w:val="single" w:sz="4" w:space="0" w:color="000000"/>
            </w:tcBorders>
            <w:shd w:val="clear" w:color="auto" w:fill="D8D8D8"/>
            <w:tcMar>
              <w:top w:w="0" w:type="dxa"/>
              <w:left w:w="108" w:type="dxa"/>
              <w:bottom w:w="0" w:type="dxa"/>
              <w:right w:w="108" w:type="dxa"/>
            </w:tcMar>
            <w:vAlign w:val="center"/>
          </w:tcPr>
          <w:p w14:paraId="4C8A8290" w14:textId="77777777" w:rsidR="00284BC6" w:rsidRPr="002506F3" w:rsidRDefault="00284BC6" w:rsidP="001843FD">
            <w:pPr>
              <w:rPr>
                <w:sz w:val="20"/>
              </w:rPr>
            </w:pPr>
          </w:p>
        </w:tc>
        <w:tc>
          <w:tcPr>
            <w:tcW w:w="992" w:type="dxa"/>
            <w:vMerge/>
            <w:tcBorders>
              <w:top w:val="single" w:sz="4" w:space="0" w:color="000000"/>
              <w:left w:val="single" w:sz="4" w:space="0" w:color="000000"/>
              <w:bottom w:val="single" w:sz="4" w:space="0" w:color="000000"/>
              <w:right w:val="single" w:sz="4" w:space="0" w:color="000000"/>
            </w:tcBorders>
            <w:shd w:val="clear" w:color="auto" w:fill="D8D8D8"/>
            <w:tcMar>
              <w:top w:w="0" w:type="dxa"/>
              <w:left w:w="108" w:type="dxa"/>
              <w:bottom w:w="0" w:type="dxa"/>
              <w:right w:w="108" w:type="dxa"/>
            </w:tcMar>
            <w:vAlign w:val="center"/>
          </w:tcPr>
          <w:p w14:paraId="78BFBD34" w14:textId="77777777" w:rsidR="00284BC6" w:rsidRPr="002506F3" w:rsidRDefault="00284BC6" w:rsidP="001843FD">
            <w:pPr>
              <w:rPr>
                <w:sz w:val="20"/>
              </w:rPr>
            </w:pPr>
          </w:p>
        </w:tc>
        <w:tc>
          <w:tcPr>
            <w:tcW w:w="851" w:type="dxa"/>
            <w:vMerge/>
            <w:tcBorders>
              <w:top w:val="single" w:sz="4" w:space="0" w:color="000000"/>
              <w:left w:val="single" w:sz="4" w:space="0" w:color="000000"/>
              <w:bottom w:val="single" w:sz="4" w:space="0" w:color="000000"/>
              <w:right w:val="single" w:sz="4" w:space="0" w:color="000000"/>
            </w:tcBorders>
            <w:shd w:val="clear" w:color="auto" w:fill="D8D8D8"/>
            <w:tcMar>
              <w:top w:w="0" w:type="dxa"/>
              <w:left w:w="108" w:type="dxa"/>
              <w:bottom w:w="0" w:type="dxa"/>
              <w:right w:w="108" w:type="dxa"/>
            </w:tcMar>
            <w:vAlign w:val="center"/>
          </w:tcPr>
          <w:p w14:paraId="6ECA6D7F" w14:textId="77777777" w:rsidR="00284BC6" w:rsidRPr="002506F3" w:rsidRDefault="00284BC6" w:rsidP="001843FD">
            <w:pPr>
              <w:rPr>
                <w:sz w:val="20"/>
              </w:rPr>
            </w:pPr>
          </w:p>
        </w:tc>
        <w:tc>
          <w:tcPr>
            <w:tcW w:w="1276" w:type="dxa"/>
            <w:tcBorders>
              <w:top w:val="single" w:sz="4" w:space="0" w:color="000000"/>
              <w:left w:val="single" w:sz="4" w:space="0" w:color="000000"/>
              <w:bottom w:val="single" w:sz="4" w:space="0" w:color="000000"/>
              <w:right w:val="single" w:sz="4" w:space="0" w:color="000000"/>
            </w:tcBorders>
            <w:shd w:val="clear" w:color="auto" w:fill="D8D8D8"/>
            <w:tcMar>
              <w:top w:w="0" w:type="dxa"/>
              <w:left w:w="108" w:type="dxa"/>
              <w:bottom w:w="0" w:type="dxa"/>
              <w:right w:w="108" w:type="dxa"/>
            </w:tcMar>
            <w:vAlign w:val="center"/>
          </w:tcPr>
          <w:p w14:paraId="66D799D8" w14:textId="77777777" w:rsidR="00284BC6" w:rsidRPr="002506F3" w:rsidRDefault="00284BC6" w:rsidP="001843FD">
            <w:pPr>
              <w:pStyle w:val="PargrafodaLista"/>
              <w:ind w:left="0"/>
              <w:jc w:val="center"/>
              <w:rPr>
                <w:b/>
                <w:sz w:val="20"/>
                <w:szCs w:val="20"/>
              </w:rPr>
            </w:pPr>
            <w:r w:rsidRPr="002506F3">
              <w:rPr>
                <w:b/>
                <w:sz w:val="20"/>
                <w:szCs w:val="20"/>
              </w:rPr>
              <w:t>UNITÁRIO</w:t>
            </w:r>
          </w:p>
        </w:tc>
        <w:tc>
          <w:tcPr>
            <w:tcW w:w="992" w:type="dxa"/>
            <w:tcBorders>
              <w:top w:val="single" w:sz="4" w:space="0" w:color="000000"/>
              <w:left w:val="single" w:sz="4" w:space="0" w:color="000000"/>
              <w:bottom w:val="single" w:sz="4" w:space="0" w:color="000000"/>
              <w:right w:val="single" w:sz="4" w:space="0" w:color="000000"/>
            </w:tcBorders>
            <w:shd w:val="clear" w:color="auto" w:fill="D8D8D8"/>
            <w:tcMar>
              <w:top w:w="0" w:type="dxa"/>
              <w:left w:w="108" w:type="dxa"/>
              <w:bottom w:w="0" w:type="dxa"/>
              <w:right w:w="108" w:type="dxa"/>
            </w:tcMar>
            <w:vAlign w:val="center"/>
          </w:tcPr>
          <w:p w14:paraId="7835E548" w14:textId="77777777" w:rsidR="00284BC6" w:rsidRPr="002506F3" w:rsidRDefault="00284BC6" w:rsidP="001843FD">
            <w:pPr>
              <w:pStyle w:val="PargrafodaLista"/>
              <w:ind w:left="0"/>
              <w:jc w:val="center"/>
              <w:rPr>
                <w:b/>
                <w:sz w:val="20"/>
                <w:szCs w:val="20"/>
              </w:rPr>
            </w:pPr>
            <w:r w:rsidRPr="002506F3">
              <w:rPr>
                <w:b/>
                <w:sz w:val="20"/>
                <w:szCs w:val="20"/>
              </w:rPr>
              <w:t>TOTAL</w:t>
            </w:r>
          </w:p>
        </w:tc>
      </w:tr>
      <w:tr w:rsidR="00284BC6" w14:paraId="4326F6C5" w14:textId="77777777" w:rsidTr="002506F3">
        <w:trPr>
          <w:trHeight w:val="70"/>
        </w:trPr>
        <w:tc>
          <w:tcPr>
            <w:tcW w:w="10632" w:type="dxa"/>
            <w:gridSpan w:val="8"/>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19B7011" w14:textId="77777777" w:rsidR="00284BC6" w:rsidRPr="008E6B06" w:rsidRDefault="00284BC6" w:rsidP="001843FD">
            <w:pPr>
              <w:jc w:val="center"/>
              <w:rPr>
                <w:rFonts w:ascii="Calibri" w:hAnsi="Calibri" w:cs="Calibri"/>
                <w:b/>
                <w:bCs/>
                <w:szCs w:val="24"/>
              </w:rPr>
            </w:pPr>
            <w:r w:rsidRPr="008E6B06">
              <w:rPr>
                <w:rFonts w:ascii="Calibri" w:hAnsi="Calibri" w:cs="Calibri"/>
                <w:b/>
                <w:bCs/>
                <w:szCs w:val="24"/>
              </w:rPr>
              <w:t>LOTE 01</w:t>
            </w:r>
          </w:p>
        </w:tc>
      </w:tr>
      <w:tr w:rsidR="00284BC6" w14:paraId="00615C07" w14:textId="77777777" w:rsidTr="002506F3">
        <w:trPr>
          <w:trHeight w:val="70"/>
        </w:trPr>
        <w:tc>
          <w:tcPr>
            <w:tcW w:w="84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8D5BF0E" w14:textId="77777777" w:rsidR="00284BC6" w:rsidRDefault="00284BC6" w:rsidP="001843FD">
            <w:pPr>
              <w:pStyle w:val="Standard"/>
              <w:suppressAutoHyphens w:val="0"/>
              <w:jc w:val="center"/>
              <w:textAlignment w:val="auto"/>
            </w:pPr>
            <w:r>
              <w:t>1</w:t>
            </w:r>
          </w:p>
        </w:tc>
        <w:tc>
          <w:tcPr>
            <w:tcW w:w="1133" w:type="dxa"/>
            <w:tcBorders>
              <w:left w:val="single" w:sz="4" w:space="0" w:color="000000"/>
              <w:bottom w:val="single" w:sz="4" w:space="0" w:color="000000"/>
            </w:tcBorders>
            <w:shd w:val="clear" w:color="auto" w:fill="auto"/>
            <w:tcMar>
              <w:top w:w="0" w:type="dxa"/>
              <w:left w:w="108" w:type="dxa"/>
              <w:bottom w:w="0" w:type="dxa"/>
              <w:right w:w="108" w:type="dxa"/>
            </w:tcMar>
            <w:vAlign w:val="center"/>
          </w:tcPr>
          <w:p w14:paraId="4B0F5912" w14:textId="77777777" w:rsidR="00284BC6" w:rsidRDefault="00284BC6" w:rsidP="001843FD">
            <w:pPr>
              <w:pStyle w:val="Standard"/>
              <w:suppressAutoHyphens w:val="0"/>
              <w:jc w:val="center"/>
              <w:textAlignment w:val="auto"/>
            </w:pPr>
            <w:r>
              <w:rPr>
                <w:sz w:val="20"/>
                <w:szCs w:val="20"/>
              </w:rPr>
              <w:t>370596</w:t>
            </w:r>
          </w:p>
        </w:tc>
        <w:tc>
          <w:tcPr>
            <w:tcW w:w="3830"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6D8F157" w14:textId="77777777" w:rsidR="00284BC6" w:rsidRDefault="00284BC6" w:rsidP="001843FD">
            <w:pPr>
              <w:pStyle w:val="Standard"/>
              <w:suppressAutoHyphens w:val="0"/>
              <w:jc w:val="both"/>
              <w:textAlignment w:val="auto"/>
            </w:pPr>
            <w:r>
              <w:rPr>
                <w:b/>
                <w:bCs/>
                <w:sz w:val="20"/>
                <w:szCs w:val="20"/>
              </w:rPr>
              <w:t xml:space="preserve">Bolsa dupla </w:t>
            </w:r>
            <w:r>
              <w:rPr>
                <w:sz w:val="20"/>
                <w:szCs w:val="20"/>
              </w:rPr>
              <w:t>para coleta de sangue</w:t>
            </w:r>
            <w:r>
              <w:rPr>
                <w:b/>
                <w:bCs/>
                <w:sz w:val="20"/>
                <w:szCs w:val="20"/>
              </w:rPr>
              <w:t xml:space="preserve"> </w:t>
            </w:r>
            <w:r>
              <w:rPr>
                <w:sz w:val="20"/>
                <w:szCs w:val="20"/>
              </w:rPr>
              <w:t xml:space="preserve">com solução anticoagulante/preservadora CPDA-1, plásticas, estéreis e apirogênicas, estanques, com capacidade para coletar volume máximo de 500 ml entre sangue e anticoagulante, formato anatômico com todos os cantos arredondados, segmentos de coleta e transferência numerados, bolsa satélite com capaciade de 300 ml, a agulha deve ser siliconizada calibre de 16g, com bisel trifacetado e com dispositivo de proteção retrátil que recubra a agulha após o seu uso, evitando acidentes por perfuração, tal dispositivo dever leve de forma a não tracionar o tubo de coleta. Dispositivo lateral para coleta da amostra acoplado a minibolsa, que permita a coleta da amostra em sistema fechado antes da bolsa principal, com encaixe universal para suporte de agulha de vácuo, pasteurizados em embalagem laminada e impermeável a vácuo de acordo com o regulamento técnico </w:t>
            </w:r>
            <w:r>
              <w:rPr>
                <w:sz w:val="20"/>
                <w:szCs w:val="20"/>
              </w:rPr>
              <w:lastRenderedPageBreak/>
              <w:t>mic/ms. Para cada bolsa deverá ser entregue 4 tubos (3 tubos de 5 ml c/ gel ativador e 1 tubo de 05 ml c/ EDTA para coleta de amostra sorológica.</w:t>
            </w:r>
          </w:p>
        </w:tc>
        <w:tc>
          <w:tcPr>
            <w:tcW w:w="70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BAF5C5D" w14:textId="77777777" w:rsidR="00284BC6" w:rsidRDefault="00284BC6" w:rsidP="001843FD">
            <w:pPr>
              <w:pStyle w:val="Standard"/>
              <w:spacing w:after="0"/>
              <w:jc w:val="center"/>
            </w:pPr>
            <w:r>
              <w:rPr>
                <w:sz w:val="20"/>
                <w:szCs w:val="20"/>
              </w:rPr>
              <w:lastRenderedPageBreak/>
              <w:t>Und</w:t>
            </w:r>
          </w:p>
        </w:tc>
        <w:tc>
          <w:tcPr>
            <w:tcW w:w="992"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17739BF" w14:textId="77777777" w:rsidR="00284BC6" w:rsidRDefault="00284BC6" w:rsidP="001843FD">
            <w:pPr>
              <w:pStyle w:val="Standard"/>
              <w:suppressAutoHyphens w:val="0"/>
              <w:jc w:val="center"/>
              <w:textAlignment w:val="auto"/>
              <w:rPr>
                <w:rFonts w:ascii="Calibri Light" w:hAnsi="Calibri Light" w:cs="Calibri Light"/>
              </w:rPr>
            </w:pPr>
          </w:p>
        </w:tc>
        <w:tc>
          <w:tcPr>
            <w:tcW w:w="851"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5EF25D6" w14:textId="77777777" w:rsidR="00284BC6" w:rsidRDefault="00284BC6" w:rsidP="001843FD">
            <w:pPr>
              <w:pStyle w:val="Standard"/>
              <w:suppressAutoHyphens w:val="0"/>
              <w:jc w:val="center"/>
              <w:textAlignment w:val="auto"/>
            </w:pPr>
            <w:r>
              <w:rPr>
                <w:sz w:val="20"/>
                <w:szCs w:val="20"/>
              </w:rPr>
              <w:t>5.000</w:t>
            </w:r>
          </w:p>
        </w:tc>
        <w:tc>
          <w:tcPr>
            <w:tcW w:w="1276"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28B473B" w14:textId="37EF2538" w:rsidR="00284BC6" w:rsidRPr="002E7B84" w:rsidRDefault="00284BC6" w:rsidP="001843FD">
            <w:pPr>
              <w:pStyle w:val="Standard"/>
              <w:spacing w:after="0"/>
              <w:jc w:val="center"/>
              <w:rPr>
                <w:bCs/>
              </w:rPr>
            </w:pPr>
          </w:p>
        </w:tc>
        <w:tc>
          <w:tcPr>
            <w:tcW w:w="992"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43856AA" w14:textId="4C641E67" w:rsidR="00284BC6" w:rsidRDefault="00284BC6" w:rsidP="001843FD">
            <w:pPr>
              <w:jc w:val="center"/>
            </w:pPr>
          </w:p>
        </w:tc>
      </w:tr>
      <w:tr w:rsidR="00284BC6" w14:paraId="7A344A1E" w14:textId="77777777" w:rsidTr="002506F3">
        <w:trPr>
          <w:trHeight w:val="70"/>
        </w:trPr>
        <w:tc>
          <w:tcPr>
            <w:tcW w:w="84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21428B9" w14:textId="77777777" w:rsidR="00284BC6" w:rsidRDefault="00284BC6" w:rsidP="001843FD">
            <w:pPr>
              <w:pStyle w:val="Standard"/>
              <w:suppressAutoHyphens w:val="0"/>
              <w:jc w:val="center"/>
              <w:textAlignment w:val="auto"/>
            </w:pPr>
            <w:r>
              <w:t>2</w:t>
            </w:r>
          </w:p>
        </w:tc>
        <w:tc>
          <w:tcPr>
            <w:tcW w:w="1133" w:type="dxa"/>
            <w:tcBorders>
              <w:left w:val="single" w:sz="4" w:space="0" w:color="000000"/>
              <w:bottom w:val="single" w:sz="4" w:space="0" w:color="000000"/>
            </w:tcBorders>
            <w:shd w:val="clear" w:color="auto" w:fill="auto"/>
            <w:tcMar>
              <w:top w:w="0" w:type="dxa"/>
              <w:left w:w="108" w:type="dxa"/>
              <w:bottom w:w="0" w:type="dxa"/>
              <w:right w:w="108" w:type="dxa"/>
            </w:tcMar>
            <w:vAlign w:val="center"/>
          </w:tcPr>
          <w:p w14:paraId="4A6B132E" w14:textId="77777777" w:rsidR="00284BC6" w:rsidRDefault="00284BC6" w:rsidP="001843FD">
            <w:pPr>
              <w:pStyle w:val="Standard"/>
              <w:suppressAutoHyphens w:val="0"/>
              <w:jc w:val="center"/>
              <w:textAlignment w:val="auto"/>
            </w:pPr>
            <w:r>
              <w:rPr>
                <w:sz w:val="20"/>
                <w:szCs w:val="20"/>
              </w:rPr>
              <w:t>373487</w:t>
            </w:r>
          </w:p>
        </w:tc>
        <w:tc>
          <w:tcPr>
            <w:tcW w:w="3830"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CBA900" w14:textId="77777777" w:rsidR="00284BC6" w:rsidRDefault="00284BC6" w:rsidP="001843FD">
            <w:pPr>
              <w:pStyle w:val="Standard"/>
              <w:suppressAutoHyphens w:val="0"/>
              <w:jc w:val="both"/>
              <w:textAlignment w:val="auto"/>
            </w:pPr>
            <w:r>
              <w:rPr>
                <w:b/>
                <w:bCs/>
                <w:sz w:val="20"/>
                <w:szCs w:val="20"/>
              </w:rPr>
              <w:t xml:space="preserve">Bolsa tripla </w:t>
            </w:r>
            <w:r>
              <w:rPr>
                <w:sz w:val="20"/>
                <w:szCs w:val="20"/>
              </w:rPr>
              <w:t>para coleta de sangue com solução anticoagulante/preservadora CPDA SAG-M para 42 dias de armazenamento, plásticas, estéreis e apirogênicas, estanques, com capacidade para coletar volume máximo de 500 ml entre sangue e anticoagulante, com plastificante específico para o armazenamento das plaquetas pelo período de 5 dias, formato anatômico com todos os cantos arredondados,  segmentos de coleta e transferência numerados, bolsas satélite com capacidade de 300 ml, a agulha deve ser siliconizada calibre de 16g, com bisel trifacetado e com dispositivo de proteção retrátil que recubra a agulha após o seu uso, evitando acidentes por perfuração, tal dispositivo deve ser leve de forma a não tracionar o tubo de coleta. Dispositivo lateral para coleta de amostra, acoplado a minibolsa que permite a coleta de amostra em sistema fechado antes da bolsa principal, com encaixe universal para suporte de agulha de vácuo, pasteurizados em embalagem laminada e impermeável a vácuo de acordo com o regulamento técnico mic/ms. Para cada bolsa deverá ser entregue 4 tubos (3 tubos de 5 ml c/ gel ativador e 1 tubo de 05 ml  c/ EDTA para coleta de amostra sorológica.</w:t>
            </w:r>
          </w:p>
        </w:tc>
        <w:tc>
          <w:tcPr>
            <w:tcW w:w="70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81F1DF3" w14:textId="77777777" w:rsidR="00284BC6" w:rsidRDefault="00284BC6" w:rsidP="001843FD">
            <w:pPr>
              <w:pStyle w:val="Standard"/>
              <w:spacing w:after="0"/>
              <w:jc w:val="center"/>
            </w:pPr>
            <w:r>
              <w:rPr>
                <w:sz w:val="20"/>
                <w:szCs w:val="20"/>
              </w:rPr>
              <w:t>Und</w:t>
            </w:r>
          </w:p>
        </w:tc>
        <w:tc>
          <w:tcPr>
            <w:tcW w:w="992"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CCCA88E" w14:textId="77777777" w:rsidR="00284BC6" w:rsidRDefault="00284BC6" w:rsidP="001843FD">
            <w:pPr>
              <w:pStyle w:val="Standard"/>
              <w:suppressAutoHyphens w:val="0"/>
              <w:jc w:val="center"/>
              <w:textAlignment w:val="auto"/>
              <w:rPr>
                <w:rFonts w:ascii="Calibri Light" w:hAnsi="Calibri Light" w:cs="Calibri Light"/>
              </w:rPr>
            </w:pPr>
          </w:p>
        </w:tc>
        <w:tc>
          <w:tcPr>
            <w:tcW w:w="851"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26B08AE" w14:textId="77777777" w:rsidR="00284BC6" w:rsidRDefault="00284BC6" w:rsidP="001843FD">
            <w:pPr>
              <w:pStyle w:val="Standard"/>
              <w:suppressAutoHyphens w:val="0"/>
              <w:jc w:val="center"/>
              <w:textAlignment w:val="auto"/>
            </w:pPr>
            <w:r>
              <w:rPr>
                <w:sz w:val="20"/>
                <w:szCs w:val="20"/>
              </w:rPr>
              <w:t>2.000</w:t>
            </w:r>
          </w:p>
        </w:tc>
        <w:tc>
          <w:tcPr>
            <w:tcW w:w="1276"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F38E4CA" w14:textId="29E6F459" w:rsidR="00284BC6" w:rsidRPr="002E7B84" w:rsidRDefault="00284BC6" w:rsidP="001843FD">
            <w:pPr>
              <w:pStyle w:val="Standard"/>
              <w:spacing w:after="0"/>
              <w:jc w:val="center"/>
              <w:rPr>
                <w:bCs/>
              </w:rPr>
            </w:pPr>
          </w:p>
        </w:tc>
        <w:tc>
          <w:tcPr>
            <w:tcW w:w="992"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4ADCA3C" w14:textId="6C7399FA" w:rsidR="00284BC6" w:rsidRDefault="00284BC6" w:rsidP="001843FD">
            <w:pPr>
              <w:jc w:val="center"/>
            </w:pPr>
          </w:p>
        </w:tc>
      </w:tr>
      <w:tr w:rsidR="00284BC6" w14:paraId="3AB742E0" w14:textId="77777777" w:rsidTr="002506F3">
        <w:trPr>
          <w:trHeight w:val="170"/>
        </w:trPr>
        <w:tc>
          <w:tcPr>
            <w:tcW w:w="84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30C576F" w14:textId="77777777" w:rsidR="00284BC6" w:rsidRDefault="00284BC6" w:rsidP="001843FD">
            <w:pPr>
              <w:pStyle w:val="Standard"/>
              <w:suppressAutoHyphens w:val="0"/>
              <w:jc w:val="center"/>
              <w:textAlignment w:val="auto"/>
            </w:pPr>
            <w:r>
              <w:t>3</w:t>
            </w:r>
          </w:p>
        </w:tc>
        <w:tc>
          <w:tcPr>
            <w:tcW w:w="1133" w:type="dxa"/>
            <w:tcBorders>
              <w:left w:val="single" w:sz="4" w:space="0" w:color="000000"/>
              <w:bottom w:val="single" w:sz="4" w:space="0" w:color="000000"/>
            </w:tcBorders>
            <w:shd w:val="clear" w:color="auto" w:fill="auto"/>
            <w:tcMar>
              <w:top w:w="0" w:type="dxa"/>
              <w:left w:w="108" w:type="dxa"/>
              <w:bottom w:w="0" w:type="dxa"/>
              <w:right w:w="108" w:type="dxa"/>
            </w:tcMar>
            <w:vAlign w:val="center"/>
          </w:tcPr>
          <w:p w14:paraId="4B8324F3" w14:textId="77777777" w:rsidR="00284BC6" w:rsidRDefault="00284BC6" w:rsidP="001843FD">
            <w:pPr>
              <w:pStyle w:val="Standard"/>
              <w:suppressAutoHyphens w:val="0"/>
              <w:jc w:val="center"/>
              <w:textAlignment w:val="auto"/>
            </w:pPr>
            <w:r>
              <w:rPr>
                <w:rFonts w:eastAsia="SimSun"/>
                <w:sz w:val="20"/>
                <w:szCs w:val="20"/>
                <w:shd w:val="clear" w:color="auto" w:fill="FFFFFF"/>
              </w:rPr>
              <w:t>368394</w:t>
            </w:r>
          </w:p>
        </w:tc>
        <w:tc>
          <w:tcPr>
            <w:tcW w:w="3830"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2D6023" w14:textId="77777777" w:rsidR="00284BC6" w:rsidRDefault="00284BC6" w:rsidP="001843FD">
            <w:pPr>
              <w:pStyle w:val="Standard"/>
              <w:suppressAutoHyphens w:val="0"/>
              <w:jc w:val="both"/>
              <w:textAlignment w:val="auto"/>
            </w:pPr>
            <w:r>
              <w:rPr>
                <w:b/>
                <w:bCs/>
                <w:sz w:val="20"/>
                <w:szCs w:val="20"/>
              </w:rPr>
              <w:t>Bolsa simples</w:t>
            </w:r>
            <w:r>
              <w:rPr>
                <w:sz w:val="20"/>
                <w:szCs w:val="20"/>
              </w:rPr>
              <w:t xml:space="preserve"> para coleta de sangue de 450 ml; anticoagulante para 35 dias de armazenamento; formato anatômico com todos os cantos arredondados; estéril, apirogênico, segmentos de coleta e transferência numerados; agulha retrátil de 16 g e bisel trifacetado; </w:t>
            </w:r>
          </w:p>
        </w:tc>
        <w:tc>
          <w:tcPr>
            <w:tcW w:w="70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4CDDABC" w14:textId="77777777" w:rsidR="00284BC6" w:rsidRDefault="00284BC6" w:rsidP="001843FD">
            <w:pPr>
              <w:pStyle w:val="Standard"/>
              <w:spacing w:after="0"/>
              <w:jc w:val="center"/>
            </w:pPr>
            <w:r>
              <w:rPr>
                <w:sz w:val="20"/>
                <w:szCs w:val="20"/>
              </w:rPr>
              <w:t>Und</w:t>
            </w:r>
          </w:p>
        </w:tc>
        <w:tc>
          <w:tcPr>
            <w:tcW w:w="992"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84D24BB" w14:textId="77777777" w:rsidR="00284BC6" w:rsidRDefault="00284BC6" w:rsidP="001843FD">
            <w:pPr>
              <w:pStyle w:val="Standard"/>
              <w:suppressAutoHyphens w:val="0"/>
              <w:jc w:val="center"/>
              <w:textAlignment w:val="auto"/>
              <w:rPr>
                <w:rFonts w:ascii="Calibri Light" w:hAnsi="Calibri Light" w:cs="Calibri Light"/>
              </w:rPr>
            </w:pPr>
          </w:p>
        </w:tc>
        <w:tc>
          <w:tcPr>
            <w:tcW w:w="851"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286F559" w14:textId="77777777" w:rsidR="00284BC6" w:rsidRDefault="00284BC6" w:rsidP="001843FD">
            <w:pPr>
              <w:pStyle w:val="Standard"/>
              <w:suppressAutoHyphens w:val="0"/>
              <w:jc w:val="center"/>
              <w:textAlignment w:val="auto"/>
            </w:pPr>
            <w:r>
              <w:rPr>
                <w:sz w:val="20"/>
                <w:szCs w:val="20"/>
              </w:rPr>
              <w:t>500</w:t>
            </w:r>
          </w:p>
        </w:tc>
        <w:tc>
          <w:tcPr>
            <w:tcW w:w="1276"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E7F21E2" w14:textId="47AF9601" w:rsidR="00284BC6" w:rsidRPr="002E7B84" w:rsidRDefault="00284BC6" w:rsidP="001843FD">
            <w:pPr>
              <w:pStyle w:val="Standard"/>
              <w:spacing w:after="0"/>
              <w:jc w:val="center"/>
              <w:rPr>
                <w:bCs/>
              </w:rPr>
            </w:pPr>
          </w:p>
        </w:tc>
        <w:tc>
          <w:tcPr>
            <w:tcW w:w="992"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E43D109" w14:textId="1C38BCCC" w:rsidR="00284BC6" w:rsidRDefault="00284BC6" w:rsidP="001843FD">
            <w:pPr>
              <w:jc w:val="center"/>
            </w:pPr>
          </w:p>
        </w:tc>
      </w:tr>
      <w:tr w:rsidR="00284BC6" w14:paraId="3C82841F" w14:textId="77777777" w:rsidTr="002506F3">
        <w:trPr>
          <w:trHeight w:val="70"/>
        </w:trPr>
        <w:tc>
          <w:tcPr>
            <w:tcW w:w="9640" w:type="dxa"/>
            <w:gridSpan w:val="7"/>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38D67EA" w14:textId="77777777" w:rsidR="00284BC6" w:rsidRDefault="00284BC6" w:rsidP="001843FD">
            <w:pPr>
              <w:pStyle w:val="Standard"/>
              <w:spacing w:after="0"/>
              <w:jc w:val="right"/>
            </w:pPr>
            <w:r>
              <w:t>total lote 1:</w:t>
            </w:r>
          </w:p>
        </w:tc>
        <w:tc>
          <w:tcPr>
            <w:tcW w:w="992"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2D83C00" w14:textId="361A9189" w:rsidR="00284BC6" w:rsidRDefault="00284BC6" w:rsidP="001843FD">
            <w:pPr>
              <w:jc w:val="center"/>
              <w:rPr>
                <w:rFonts w:ascii="Calibri" w:hAnsi="Calibri" w:cs="Calibri"/>
                <w:color w:val="000000"/>
              </w:rPr>
            </w:pPr>
          </w:p>
        </w:tc>
      </w:tr>
      <w:tr w:rsidR="00284BC6" w14:paraId="637B71E3" w14:textId="77777777" w:rsidTr="002506F3">
        <w:trPr>
          <w:trHeight w:hRule="exact" w:val="340"/>
        </w:trPr>
        <w:tc>
          <w:tcPr>
            <w:tcW w:w="10632" w:type="dxa"/>
            <w:gridSpan w:val="8"/>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61374F9" w14:textId="77777777" w:rsidR="00284BC6" w:rsidRPr="008E6B06" w:rsidRDefault="00284BC6" w:rsidP="001843FD">
            <w:pPr>
              <w:jc w:val="center"/>
              <w:rPr>
                <w:b/>
                <w:bCs/>
                <w:szCs w:val="24"/>
              </w:rPr>
            </w:pPr>
            <w:r w:rsidRPr="008E6B06">
              <w:rPr>
                <w:b/>
                <w:bCs/>
                <w:szCs w:val="24"/>
              </w:rPr>
              <w:t>LOTE 02</w:t>
            </w:r>
          </w:p>
        </w:tc>
      </w:tr>
      <w:tr w:rsidR="00284BC6" w14:paraId="4F794947" w14:textId="77777777" w:rsidTr="002506F3">
        <w:trPr>
          <w:trHeight w:hRule="exact" w:val="5270"/>
        </w:trPr>
        <w:tc>
          <w:tcPr>
            <w:tcW w:w="84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1CCEE01" w14:textId="77777777" w:rsidR="00284BC6" w:rsidRDefault="00284BC6" w:rsidP="001843FD">
            <w:pPr>
              <w:pStyle w:val="Standard"/>
              <w:suppressAutoHyphens w:val="0"/>
              <w:jc w:val="center"/>
              <w:textAlignment w:val="auto"/>
            </w:pPr>
            <w:r>
              <w:lastRenderedPageBreak/>
              <w:t>4</w:t>
            </w:r>
          </w:p>
        </w:tc>
        <w:tc>
          <w:tcPr>
            <w:tcW w:w="1133" w:type="dxa"/>
            <w:tcBorders>
              <w:left w:val="single" w:sz="4" w:space="0" w:color="000000"/>
              <w:bottom w:val="single" w:sz="4" w:space="0" w:color="000000"/>
            </w:tcBorders>
            <w:shd w:val="clear" w:color="auto" w:fill="auto"/>
            <w:tcMar>
              <w:top w:w="0" w:type="dxa"/>
              <w:left w:w="108" w:type="dxa"/>
              <w:bottom w:w="0" w:type="dxa"/>
              <w:right w:w="108" w:type="dxa"/>
            </w:tcMar>
            <w:vAlign w:val="center"/>
          </w:tcPr>
          <w:p w14:paraId="7DD35C59" w14:textId="77777777" w:rsidR="00284BC6" w:rsidRDefault="00284BC6" w:rsidP="001843FD">
            <w:pPr>
              <w:spacing w:line="360" w:lineRule="auto"/>
              <w:jc w:val="center"/>
            </w:pPr>
          </w:p>
          <w:p w14:paraId="308AC72E" w14:textId="77777777" w:rsidR="00284BC6" w:rsidRDefault="00284BC6" w:rsidP="001843FD">
            <w:pPr>
              <w:spacing w:line="360" w:lineRule="auto"/>
              <w:jc w:val="center"/>
            </w:pPr>
            <w:r>
              <w:rPr>
                <w:sz w:val="20"/>
              </w:rPr>
              <w:t>396809</w:t>
            </w:r>
          </w:p>
          <w:p w14:paraId="57080B7F" w14:textId="77777777" w:rsidR="00284BC6" w:rsidRDefault="00284BC6" w:rsidP="001843FD">
            <w:pPr>
              <w:pStyle w:val="Standard"/>
              <w:suppressAutoHyphens w:val="0"/>
              <w:jc w:val="center"/>
              <w:textAlignment w:val="auto"/>
            </w:pPr>
          </w:p>
        </w:tc>
        <w:tc>
          <w:tcPr>
            <w:tcW w:w="3830"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AADF488" w14:textId="77777777" w:rsidR="00284BC6" w:rsidRDefault="00284BC6" w:rsidP="002506F3">
            <w:pPr>
              <w:tabs>
                <w:tab w:val="left" w:pos="1280"/>
                <w:tab w:val="left" w:pos="1418"/>
                <w:tab w:val="center" w:pos="5244"/>
              </w:tabs>
              <w:spacing w:line="360" w:lineRule="auto"/>
              <w:ind w:left="39" w:firstLine="0"/>
            </w:pPr>
            <w:r>
              <w:rPr>
                <w:b/>
                <w:bCs/>
                <w:sz w:val="20"/>
              </w:rPr>
              <w:t>Microcuvetas</w:t>
            </w:r>
            <w:r>
              <w:rPr>
                <w:sz w:val="20"/>
              </w:rPr>
              <w:t xml:space="preserve"> em plástico inquebrável, descartáveis, sem reagente ativo, para coleta de amostras por capilaridade e determinação fotométrica da hemoglobina em sangue não diluído e leitura em no máximo em 5 segundos no hemoglobinômetro. Que permitam a utilização de reduzidos volumes de sangue (10ul) aproximadamente e possua embalagem apropriada que garanta a integridade do produto, que permita o auto preenchimento por ação de capilaridade, com fixador de amostra para impedir o vazamento.</w:t>
            </w:r>
          </w:p>
          <w:p w14:paraId="2E8AE6BD" w14:textId="77777777" w:rsidR="00284BC6" w:rsidRDefault="00284BC6" w:rsidP="002506F3">
            <w:pPr>
              <w:pStyle w:val="Ttulo2"/>
              <w:ind w:left="39" w:firstLine="0"/>
            </w:pPr>
            <w:r>
              <w:rPr>
                <w:rFonts w:ascii="Times New Roman" w:hAnsi="Times New Roman"/>
                <w:sz w:val="20"/>
              </w:rPr>
              <w:t xml:space="preserve">Apresentação: </w:t>
            </w:r>
          </w:p>
          <w:p w14:paraId="21C2B8A1" w14:textId="77777777" w:rsidR="00284BC6" w:rsidRDefault="00284BC6" w:rsidP="002506F3">
            <w:pPr>
              <w:ind w:left="39" w:firstLine="0"/>
            </w:pPr>
          </w:p>
          <w:p w14:paraId="4631B568" w14:textId="77777777" w:rsidR="00284BC6" w:rsidRDefault="00284BC6" w:rsidP="002506F3">
            <w:pPr>
              <w:pStyle w:val="Ttulo2"/>
              <w:ind w:left="39" w:firstLine="0"/>
            </w:pPr>
            <w:r>
              <w:rPr>
                <w:rFonts w:ascii="Times New Roman" w:hAnsi="Times New Roman"/>
                <w:bCs/>
                <w:sz w:val="20"/>
              </w:rPr>
              <w:t>Embalagem com data de validade e lote do produto, contendo no mínimo 50 (cinquenta) unidades/frasco.</w:t>
            </w:r>
          </w:p>
          <w:p w14:paraId="7C09241B" w14:textId="77777777" w:rsidR="00284BC6" w:rsidRDefault="00284BC6" w:rsidP="002506F3">
            <w:pPr>
              <w:pStyle w:val="Standard"/>
              <w:suppressAutoHyphens w:val="0"/>
              <w:ind w:left="39"/>
              <w:jc w:val="both"/>
              <w:textAlignment w:val="auto"/>
            </w:pPr>
            <w:r>
              <w:rPr>
                <w:sz w:val="20"/>
                <w:szCs w:val="20"/>
              </w:rPr>
              <w:t>- Validade de pelo menos 12 (doze) meses a partir da data de entrega no almoxarifado da CONTRATANTE.</w:t>
            </w:r>
          </w:p>
        </w:tc>
        <w:tc>
          <w:tcPr>
            <w:tcW w:w="70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5BB0B09" w14:textId="77777777" w:rsidR="00284BC6" w:rsidRDefault="00284BC6" w:rsidP="001843FD">
            <w:pPr>
              <w:pStyle w:val="Standard"/>
              <w:spacing w:after="0"/>
              <w:jc w:val="center"/>
            </w:pPr>
            <w:r>
              <w:rPr>
                <w:sz w:val="20"/>
                <w:szCs w:val="20"/>
              </w:rPr>
              <w:t>Und</w:t>
            </w:r>
          </w:p>
        </w:tc>
        <w:tc>
          <w:tcPr>
            <w:tcW w:w="992"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3A3090C" w14:textId="77777777" w:rsidR="00284BC6" w:rsidRDefault="00284BC6" w:rsidP="001843FD">
            <w:pPr>
              <w:pStyle w:val="Standard"/>
              <w:suppressAutoHyphens w:val="0"/>
              <w:jc w:val="center"/>
              <w:textAlignment w:val="auto"/>
              <w:rPr>
                <w:rFonts w:ascii="Calibri Light" w:hAnsi="Calibri Light" w:cs="Calibri Light"/>
              </w:rPr>
            </w:pPr>
          </w:p>
        </w:tc>
        <w:tc>
          <w:tcPr>
            <w:tcW w:w="851"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09EF4B7" w14:textId="77777777" w:rsidR="00284BC6" w:rsidRDefault="00284BC6" w:rsidP="001843FD">
            <w:pPr>
              <w:pStyle w:val="Standard"/>
              <w:spacing w:line="276" w:lineRule="auto"/>
              <w:jc w:val="center"/>
            </w:pPr>
            <w:r>
              <w:rPr>
                <w:sz w:val="20"/>
                <w:szCs w:val="20"/>
              </w:rPr>
              <w:t>6.000</w:t>
            </w:r>
          </w:p>
        </w:tc>
        <w:tc>
          <w:tcPr>
            <w:tcW w:w="1276"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D1EE4EC" w14:textId="2EA22DDE" w:rsidR="00284BC6" w:rsidRPr="002E7B84" w:rsidRDefault="00284BC6" w:rsidP="001843FD">
            <w:pPr>
              <w:pStyle w:val="Standard"/>
              <w:spacing w:after="0"/>
              <w:jc w:val="center"/>
              <w:rPr>
                <w:bCs/>
              </w:rPr>
            </w:pPr>
          </w:p>
        </w:tc>
        <w:tc>
          <w:tcPr>
            <w:tcW w:w="992"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54126C6" w14:textId="51CFDEC6" w:rsidR="00284BC6" w:rsidRDefault="00284BC6" w:rsidP="001843FD">
            <w:pPr>
              <w:jc w:val="center"/>
            </w:pPr>
          </w:p>
        </w:tc>
      </w:tr>
      <w:tr w:rsidR="00284BC6" w14:paraId="3339429F" w14:textId="77777777" w:rsidTr="002506F3">
        <w:trPr>
          <w:trHeight w:hRule="exact" w:val="4128"/>
        </w:trPr>
        <w:tc>
          <w:tcPr>
            <w:tcW w:w="84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AFD1057" w14:textId="77777777" w:rsidR="00284BC6" w:rsidRDefault="00284BC6" w:rsidP="001843FD">
            <w:pPr>
              <w:pStyle w:val="Standard"/>
              <w:suppressAutoHyphens w:val="0"/>
              <w:jc w:val="center"/>
              <w:textAlignment w:val="auto"/>
            </w:pPr>
            <w:r>
              <w:t>5</w:t>
            </w:r>
          </w:p>
        </w:tc>
        <w:tc>
          <w:tcPr>
            <w:tcW w:w="1133" w:type="dxa"/>
            <w:tcBorders>
              <w:left w:val="single" w:sz="4" w:space="0" w:color="000000"/>
              <w:bottom w:val="single" w:sz="4" w:space="0" w:color="000000"/>
            </w:tcBorders>
            <w:shd w:val="clear" w:color="auto" w:fill="auto"/>
            <w:tcMar>
              <w:top w:w="0" w:type="dxa"/>
              <w:left w:w="108" w:type="dxa"/>
              <w:bottom w:w="0" w:type="dxa"/>
              <w:right w:w="108" w:type="dxa"/>
            </w:tcMar>
            <w:vAlign w:val="center"/>
          </w:tcPr>
          <w:p w14:paraId="5968DADB" w14:textId="77777777" w:rsidR="00284BC6" w:rsidRDefault="00284BC6" w:rsidP="001843FD">
            <w:pPr>
              <w:tabs>
                <w:tab w:val="left" w:pos="1280"/>
                <w:tab w:val="left" w:pos="1418"/>
                <w:tab w:val="center" w:pos="5244"/>
              </w:tabs>
              <w:spacing w:line="360" w:lineRule="auto"/>
              <w:jc w:val="center"/>
            </w:pPr>
          </w:p>
          <w:p w14:paraId="26A0EA23" w14:textId="77777777" w:rsidR="00284BC6" w:rsidRDefault="00284BC6" w:rsidP="001843FD">
            <w:pPr>
              <w:tabs>
                <w:tab w:val="left" w:pos="1280"/>
                <w:tab w:val="left" w:pos="1418"/>
                <w:tab w:val="center" w:pos="5244"/>
              </w:tabs>
              <w:spacing w:line="360" w:lineRule="auto"/>
              <w:jc w:val="center"/>
            </w:pPr>
            <w:r>
              <w:rPr>
                <w:sz w:val="20"/>
              </w:rPr>
              <w:t>415280</w:t>
            </w:r>
          </w:p>
          <w:p w14:paraId="06430DBF" w14:textId="77777777" w:rsidR="00284BC6" w:rsidRDefault="00284BC6" w:rsidP="001843FD">
            <w:pPr>
              <w:pStyle w:val="Standard"/>
              <w:suppressAutoHyphens w:val="0"/>
              <w:jc w:val="center"/>
              <w:textAlignment w:val="auto"/>
            </w:pPr>
          </w:p>
        </w:tc>
        <w:tc>
          <w:tcPr>
            <w:tcW w:w="3830"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573015F" w14:textId="77777777" w:rsidR="00284BC6" w:rsidRDefault="00284BC6" w:rsidP="002506F3">
            <w:pPr>
              <w:tabs>
                <w:tab w:val="left" w:pos="1280"/>
                <w:tab w:val="left" w:pos="1418"/>
                <w:tab w:val="center" w:pos="5244"/>
              </w:tabs>
              <w:spacing w:line="360" w:lineRule="auto"/>
              <w:ind w:left="39" w:hanging="39"/>
            </w:pPr>
            <w:r>
              <w:rPr>
                <w:b/>
                <w:bCs/>
                <w:sz w:val="20"/>
              </w:rPr>
              <w:t>Solução Controle</w:t>
            </w:r>
            <w:r>
              <w:rPr>
                <w:sz w:val="20"/>
              </w:rPr>
              <w:t xml:space="preserve"> para uso no equipamento hemoglobinômetro. Soluções com padrões conhecidos para análise diária em equipamento hemoglobinômetro para verificar o controle funcional do sistema diariamente. Regentes com densidades óticas pré determinadas e correspondentes aos níveis verificáveis em ensaios de hemoglobina humana.</w:t>
            </w:r>
          </w:p>
          <w:p w14:paraId="38088110" w14:textId="77777777" w:rsidR="00284BC6" w:rsidRDefault="00284BC6" w:rsidP="001843FD">
            <w:pPr>
              <w:pStyle w:val="Ttulo2"/>
              <w:ind w:left="0" w:firstLine="0"/>
            </w:pPr>
            <w:r>
              <w:rPr>
                <w:rFonts w:ascii="Times New Roman" w:hAnsi="Times New Roman"/>
                <w:bCs/>
                <w:sz w:val="20"/>
              </w:rPr>
              <w:t xml:space="preserve">Apresentação: </w:t>
            </w:r>
          </w:p>
          <w:p w14:paraId="394C1DB4" w14:textId="77777777" w:rsidR="00284BC6" w:rsidRDefault="00284BC6" w:rsidP="001843FD"/>
          <w:p w14:paraId="381C4288" w14:textId="77777777" w:rsidR="00284BC6" w:rsidRDefault="00284BC6" w:rsidP="001843FD">
            <w:pPr>
              <w:pStyle w:val="Ttulo2"/>
              <w:spacing w:line="360" w:lineRule="auto"/>
              <w:ind w:left="0" w:firstLine="0"/>
            </w:pPr>
            <w:r>
              <w:rPr>
                <w:rFonts w:ascii="Times New Roman" w:hAnsi="Times New Roman"/>
                <w:bCs/>
                <w:sz w:val="20"/>
              </w:rPr>
              <w:t>Embalagem com data de validade e lote do produto, contendo conjunto de no mínimo 03 (três) frascos para análise dos parâmetros baixo, médio e alto de hemoglobina.</w:t>
            </w:r>
          </w:p>
          <w:p w14:paraId="2F312177" w14:textId="77777777" w:rsidR="00284BC6" w:rsidRDefault="00284BC6" w:rsidP="001843FD">
            <w:pPr>
              <w:pStyle w:val="Standard"/>
              <w:suppressAutoHyphens w:val="0"/>
              <w:textAlignment w:val="auto"/>
            </w:pPr>
            <w:r>
              <w:rPr>
                <w:rFonts w:eastAsia="SimSun"/>
                <w:sz w:val="20"/>
                <w:szCs w:val="20"/>
              </w:rPr>
              <w:t>- Validade de pelo menos 06 (seis) meses a partir da data de entrega no almoxarifado da CONTRATANTE.</w:t>
            </w:r>
            <w:r>
              <w:rPr>
                <w:b/>
                <w:bCs/>
                <w:sz w:val="20"/>
                <w:szCs w:val="20"/>
              </w:rPr>
              <w:t xml:space="preserve"> </w:t>
            </w:r>
            <w:r>
              <w:rPr>
                <w:sz w:val="20"/>
                <w:szCs w:val="20"/>
              </w:rPr>
              <w:t xml:space="preserve">  </w:t>
            </w:r>
          </w:p>
        </w:tc>
        <w:tc>
          <w:tcPr>
            <w:tcW w:w="70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ADDA5B4" w14:textId="77777777" w:rsidR="00284BC6" w:rsidRDefault="00284BC6" w:rsidP="001843FD">
            <w:pPr>
              <w:pStyle w:val="Standard"/>
              <w:spacing w:after="0"/>
              <w:jc w:val="center"/>
            </w:pPr>
            <w:r>
              <w:rPr>
                <w:sz w:val="20"/>
                <w:szCs w:val="20"/>
              </w:rPr>
              <w:t>Kit</w:t>
            </w:r>
          </w:p>
        </w:tc>
        <w:tc>
          <w:tcPr>
            <w:tcW w:w="992"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42AAB33" w14:textId="77777777" w:rsidR="00284BC6" w:rsidRDefault="00284BC6" w:rsidP="001843FD">
            <w:pPr>
              <w:pStyle w:val="Standard"/>
              <w:suppressAutoHyphens w:val="0"/>
              <w:jc w:val="center"/>
              <w:textAlignment w:val="auto"/>
              <w:rPr>
                <w:rFonts w:ascii="Calibri Light" w:hAnsi="Calibri Light" w:cs="Calibri Light"/>
              </w:rPr>
            </w:pPr>
          </w:p>
        </w:tc>
        <w:tc>
          <w:tcPr>
            <w:tcW w:w="851"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3F6C84D" w14:textId="77777777" w:rsidR="00284BC6" w:rsidRDefault="00284BC6" w:rsidP="001843FD">
            <w:pPr>
              <w:pStyle w:val="Standard"/>
              <w:spacing w:line="276" w:lineRule="auto"/>
              <w:jc w:val="center"/>
            </w:pPr>
            <w:r>
              <w:rPr>
                <w:sz w:val="20"/>
                <w:szCs w:val="20"/>
                <w:lang w:val="en-US"/>
              </w:rPr>
              <w:t>12</w:t>
            </w:r>
          </w:p>
        </w:tc>
        <w:tc>
          <w:tcPr>
            <w:tcW w:w="1276"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D6F06B7" w14:textId="3E27F07D" w:rsidR="00284BC6" w:rsidRPr="002E7B84" w:rsidRDefault="00284BC6" w:rsidP="001843FD">
            <w:pPr>
              <w:pStyle w:val="Standard"/>
              <w:spacing w:after="0"/>
              <w:jc w:val="center"/>
              <w:rPr>
                <w:bCs/>
              </w:rPr>
            </w:pPr>
          </w:p>
        </w:tc>
        <w:tc>
          <w:tcPr>
            <w:tcW w:w="992"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7618508" w14:textId="1EC6729F" w:rsidR="00284BC6" w:rsidRDefault="00284BC6" w:rsidP="001843FD">
            <w:pPr>
              <w:jc w:val="center"/>
            </w:pPr>
          </w:p>
        </w:tc>
      </w:tr>
      <w:tr w:rsidR="00284BC6" w14:paraId="360CDEEE" w14:textId="77777777" w:rsidTr="002506F3">
        <w:trPr>
          <w:trHeight w:val="70"/>
        </w:trPr>
        <w:tc>
          <w:tcPr>
            <w:tcW w:w="9640" w:type="dxa"/>
            <w:gridSpan w:val="7"/>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6BDA8E0" w14:textId="77777777" w:rsidR="00284BC6" w:rsidRDefault="00284BC6" w:rsidP="001843FD">
            <w:pPr>
              <w:pStyle w:val="Standard"/>
              <w:spacing w:after="0"/>
              <w:jc w:val="right"/>
            </w:pPr>
            <w:r>
              <w:t>total lote 02:</w:t>
            </w:r>
          </w:p>
        </w:tc>
        <w:tc>
          <w:tcPr>
            <w:tcW w:w="992"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5046E6C" w14:textId="1D41C421" w:rsidR="00284BC6" w:rsidRDefault="00284BC6" w:rsidP="001843FD">
            <w:pPr>
              <w:jc w:val="center"/>
              <w:rPr>
                <w:rFonts w:ascii="Calibri" w:hAnsi="Calibri" w:cs="Calibri"/>
                <w:color w:val="000000"/>
              </w:rPr>
            </w:pPr>
          </w:p>
        </w:tc>
      </w:tr>
      <w:tr w:rsidR="00284BC6" w14:paraId="408766B3" w14:textId="77777777" w:rsidTr="002506F3">
        <w:trPr>
          <w:trHeight w:val="70"/>
        </w:trPr>
        <w:tc>
          <w:tcPr>
            <w:tcW w:w="10632" w:type="dxa"/>
            <w:gridSpan w:val="8"/>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6D1250F" w14:textId="77777777" w:rsidR="00284BC6" w:rsidRPr="008E6B06" w:rsidRDefault="00284BC6" w:rsidP="001843FD">
            <w:pPr>
              <w:jc w:val="center"/>
              <w:rPr>
                <w:b/>
                <w:bCs/>
                <w:szCs w:val="24"/>
              </w:rPr>
            </w:pPr>
            <w:r w:rsidRPr="008E6B06">
              <w:rPr>
                <w:b/>
                <w:bCs/>
                <w:szCs w:val="24"/>
              </w:rPr>
              <w:t>LOTE 03</w:t>
            </w:r>
          </w:p>
        </w:tc>
      </w:tr>
      <w:tr w:rsidR="00284BC6" w14:paraId="444264FD" w14:textId="77777777" w:rsidTr="002506F3">
        <w:trPr>
          <w:trHeight w:val="70"/>
        </w:trPr>
        <w:tc>
          <w:tcPr>
            <w:tcW w:w="84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57BA7FD" w14:textId="77777777" w:rsidR="00284BC6" w:rsidRDefault="00284BC6" w:rsidP="001843FD">
            <w:pPr>
              <w:pStyle w:val="Standard"/>
              <w:suppressAutoHyphens w:val="0"/>
              <w:jc w:val="center"/>
              <w:textAlignment w:val="auto"/>
              <w:rPr>
                <w:sz w:val="18"/>
                <w:szCs w:val="18"/>
              </w:rPr>
            </w:pPr>
            <w:r>
              <w:rPr>
                <w:sz w:val="18"/>
                <w:szCs w:val="18"/>
              </w:rPr>
              <w:t>6</w:t>
            </w:r>
          </w:p>
        </w:tc>
        <w:tc>
          <w:tcPr>
            <w:tcW w:w="1133" w:type="dxa"/>
            <w:tcBorders>
              <w:left w:val="single" w:sz="4" w:space="0" w:color="000000"/>
              <w:bottom w:val="single" w:sz="4" w:space="0" w:color="000000"/>
            </w:tcBorders>
            <w:shd w:val="clear" w:color="auto" w:fill="auto"/>
            <w:tcMar>
              <w:top w:w="0" w:type="dxa"/>
              <w:left w:w="108" w:type="dxa"/>
              <w:bottom w:w="0" w:type="dxa"/>
              <w:right w:w="108" w:type="dxa"/>
            </w:tcMar>
            <w:vAlign w:val="center"/>
          </w:tcPr>
          <w:p w14:paraId="13E848EA" w14:textId="77777777" w:rsidR="00284BC6" w:rsidRDefault="00284BC6" w:rsidP="001843FD">
            <w:pPr>
              <w:pStyle w:val="Standard"/>
              <w:suppressAutoHyphens w:val="0"/>
              <w:jc w:val="center"/>
              <w:textAlignment w:val="auto"/>
            </w:pPr>
            <w:r>
              <w:rPr>
                <w:sz w:val="20"/>
                <w:szCs w:val="20"/>
              </w:rPr>
              <w:t>280350</w:t>
            </w:r>
          </w:p>
        </w:tc>
        <w:tc>
          <w:tcPr>
            <w:tcW w:w="3830"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141EEBB" w14:textId="77777777" w:rsidR="00284BC6" w:rsidRDefault="00284BC6" w:rsidP="001843FD">
            <w:pPr>
              <w:pStyle w:val="Standard"/>
              <w:suppressAutoHyphens w:val="0"/>
              <w:textAlignment w:val="auto"/>
            </w:pPr>
            <w:r>
              <w:rPr>
                <w:sz w:val="20"/>
                <w:szCs w:val="20"/>
              </w:rPr>
              <w:t>Soro anti-A monoclonal frasco com 10 ml.</w:t>
            </w:r>
          </w:p>
        </w:tc>
        <w:tc>
          <w:tcPr>
            <w:tcW w:w="70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9705ED6" w14:textId="77777777" w:rsidR="00284BC6" w:rsidRDefault="00284BC6" w:rsidP="001843FD">
            <w:pPr>
              <w:pStyle w:val="Standard"/>
              <w:spacing w:after="0"/>
              <w:jc w:val="center"/>
            </w:pPr>
            <w:r>
              <w:rPr>
                <w:sz w:val="20"/>
                <w:szCs w:val="20"/>
              </w:rPr>
              <w:t>Und</w:t>
            </w:r>
          </w:p>
        </w:tc>
        <w:tc>
          <w:tcPr>
            <w:tcW w:w="992"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6F32EF5" w14:textId="77777777" w:rsidR="00284BC6" w:rsidRDefault="00284BC6" w:rsidP="001843FD">
            <w:pPr>
              <w:pStyle w:val="Standard"/>
              <w:suppressAutoHyphens w:val="0"/>
              <w:jc w:val="center"/>
              <w:textAlignment w:val="auto"/>
              <w:rPr>
                <w:rFonts w:ascii="Calibri Light" w:hAnsi="Calibri Light" w:cs="Calibri Light"/>
              </w:rPr>
            </w:pPr>
          </w:p>
        </w:tc>
        <w:tc>
          <w:tcPr>
            <w:tcW w:w="851"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A5D201C" w14:textId="77777777" w:rsidR="00284BC6" w:rsidRDefault="00284BC6" w:rsidP="001843FD">
            <w:pPr>
              <w:pStyle w:val="Standard"/>
              <w:spacing w:line="276" w:lineRule="auto"/>
              <w:jc w:val="center"/>
            </w:pPr>
            <w:r>
              <w:rPr>
                <w:sz w:val="20"/>
                <w:szCs w:val="20"/>
              </w:rPr>
              <w:t>50</w:t>
            </w:r>
          </w:p>
        </w:tc>
        <w:tc>
          <w:tcPr>
            <w:tcW w:w="1276"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1A58101" w14:textId="51B877C3" w:rsidR="00284BC6" w:rsidRPr="002E7B84" w:rsidRDefault="00284BC6" w:rsidP="001843FD">
            <w:pPr>
              <w:pStyle w:val="Standard"/>
              <w:spacing w:after="0"/>
              <w:jc w:val="center"/>
              <w:rPr>
                <w:bCs/>
              </w:rPr>
            </w:pPr>
          </w:p>
        </w:tc>
        <w:tc>
          <w:tcPr>
            <w:tcW w:w="992"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552CAFF" w14:textId="7F0DDBDC" w:rsidR="00284BC6" w:rsidRDefault="00284BC6" w:rsidP="001843FD">
            <w:pPr>
              <w:jc w:val="center"/>
            </w:pPr>
          </w:p>
        </w:tc>
      </w:tr>
      <w:tr w:rsidR="00284BC6" w14:paraId="30BAE4C0" w14:textId="77777777" w:rsidTr="002506F3">
        <w:trPr>
          <w:trHeight w:val="70"/>
        </w:trPr>
        <w:tc>
          <w:tcPr>
            <w:tcW w:w="84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2291B45" w14:textId="77777777" w:rsidR="00284BC6" w:rsidRDefault="00284BC6" w:rsidP="001843FD">
            <w:pPr>
              <w:pStyle w:val="Standard"/>
              <w:suppressAutoHyphens w:val="0"/>
              <w:jc w:val="center"/>
              <w:textAlignment w:val="auto"/>
              <w:rPr>
                <w:sz w:val="18"/>
                <w:szCs w:val="18"/>
              </w:rPr>
            </w:pPr>
            <w:r>
              <w:rPr>
                <w:sz w:val="18"/>
                <w:szCs w:val="18"/>
              </w:rPr>
              <w:t>7</w:t>
            </w:r>
          </w:p>
        </w:tc>
        <w:tc>
          <w:tcPr>
            <w:tcW w:w="1133" w:type="dxa"/>
            <w:tcBorders>
              <w:left w:val="single" w:sz="4" w:space="0" w:color="000000"/>
              <w:bottom w:val="single" w:sz="4" w:space="0" w:color="000000"/>
            </w:tcBorders>
            <w:shd w:val="clear" w:color="auto" w:fill="auto"/>
            <w:tcMar>
              <w:top w:w="0" w:type="dxa"/>
              <w:left w:w="108" w:type="dxa"/>
              <w:bottom w:w="0" w:type="dxa"/>
              <w:right w:w="108" w:type="dxa"/>
            </w:tcMar>
            <w:vAlign w:val="center"/>
          </w:tcPr>
          <w:p w14:paraId="3E080C58" w14:textId="77777777" w:rsidR="00284BC6" w:rsidRDefault="00284BC6" w:rsidP="001843FD">
            <w:pPr>
              <w:pStyle w:val="Standard"/>
              <w:suppressAutoHyphens w:val="0"/>
              <w:jc w:val="center"/>
              <w:textAlignment w:val="auto"/>
            </w:pPr>
            <w:r>
              <w:rPr>
                <w:sz w:val="20"/>
                <w:szCs w:val="20"/>
              </w:rPr>
              <w:t xml:space="preserve"> 280351</w:t>
            </w:r>
          </w:p>
        </w:tc>
        <w:tc>
          <w:tcPr>
            <w:tcW w:w="3830"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5CE637C" w14:textId="77777777" w:rsidR="00284BC6" w:rsidRDefault="00284BC6" w:rsidP="001843FD">
            <w:pPr>
              <w:pStyle w:val="Standard"/>
              <w:suppressAutoHyphens w:val="0"/>
              <w:textAlignment w:val="auto"/>
            </w:pPr>
            <w:r>
              <w:rPr>
                <w:sz w:val="20"/>
                <w:szCs w:val="20"/>
              </w:rPr>
              <w:t>Soro anti-B monoclonal frasco com 10 ml.</w:t>
            </w:r>
          </w:p>
        </w:tc>
        <w:tc>
          <w:tcPr>
            <w:tcW w:w="70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9CB6BE1" w14:textId="77777777" w:rsidR="00284BC6" w:rsidRDefault="00284BC6" w:rsidP="001843FD">
            <w:pPr>
              <w:pStyle w:val="Standard"/>
              <w:spacing w:after="0"/>
              <w:jc w:val="center"/>
            </w:pPr>
            <w:r>
              <w:rPr>
                <w:sz w:val="20"/>
                <w:szCs w:val="20"/>
              </w:rPr>
              <w:t>Und</w:t>
            </w:r>
          </w:p>
        </w:tc>
        <w:tc>
          <w:tcPr>
            <w:tcW w:w="992"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BF67CCB" w14:textId="77777777" w:rsidR="00284BC6" w:rsidRDefault="00284BC6" w:rsidP="001843FD">
            <w:pPr>
              <w:pStyle w:val="Standard"/>
              <w:suppressAutoHyphens w:val="0"/>
              <w:jc w:val="center"/>
              <w:textAlignment w:val="auto"/>
              <w:rPr>
                <w:rFonts w:ascii="Calibri Light" w:hAnsi="Calibri Light" w:cs="Calibri Light"/>
              </w:rPr>
            </w:pPr>
          </w:p>
        </w:tc>
        <w:tc>
          <w:tcPr>
            <w:tcW w:w="851"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A1E3A5B" w14:textId="77777777" w:rsidR="00284BC6" w:rsidRDefault="00284BC6" w:rsidP="001843FD">
            <w:pPr>
              <w:pStyle w:val="Standard"/>
              <w:spacing w:line="276" w:lineRule="auto"/>
              <w:jc w:val="center"/>
            </w:pPr>
            <w:r>
              <w:rPr>
                <w:sz w:val="20"/>
                <w:szCs w:val="20"/>
              </w:rPr>
              <w:t>50</w:t>
            </w:r>
          </w:p>
        </w:tc>
        <w:tc>
          <w:tcPr>
            <w:tcW w:w="1276"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4B1A141" w14:textId="5DFC3927" w:rsidR="00284BC6" w:rsidRPr="002E7B84" w:rsidRDefault="00284BC6" w:rsidP="001843FD">
            <w:pPr>
              <w:pStyle w:val="Standard"/>
              <w:spacing w:after="0"/>
              <w:jc w:val="center"/>
              <w:rPr>
                <w:bCs/>
              </w:rPr>
            </w:pPr>
          </w:p>
        </w:tc>
        <w:tc>
          <w:tcPr>
            <w:tcW w:w="992"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D841F8A" w14:textId="2CD762F6" w:rsidR="00284BC6" w:rsidRDefault="00284BC6" w:rsidP="001843FD">
            <w:pPr>
              <w:jc w:val="center"/>
            </w:pPr>
          </w:p>
        </w:tc>
      </w:tr>
      <w:tr w:rsidR="00284BC6" w14:paraId="75A50BCC" w14:textId="77777777" w:rsidTr="002506F3">
        <w:trPr>
          <w:trHeight w:val="70"/>
        </w:trPr>
        <w:tc>
          <w:tcPr>
            <w:tcW w:w="84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CE657A5" w14:textId="77777777" w:rsidR="00284BC6" w:rsidRDefault="00284BC6" w:rsidP="001843FD">
            <w:pPr>
              <w:pStyle w:val="Standard"/>
              <w:suppressAutoHyphens w:val="0"/>
              <w:jc w:val="center"/>
              <w:textAlignment w:val="auto"/>
              <w:rPr>
                <w:sz w:val="18"/>
                <w:szCs w:val="18"/>
              </w:rPr>
            </w:pPr>
            <w:r>
              <w:rPr>
                <w:sz w:val="18"/>
                <w:szCs w:val="18"/>
              </w:rPr>
              <w:t>8</w:t>
            </w:r>
          </w:p>
        </w:tc>
        <w:tc>
          <w:tcPr>
            <w:tcW w:w="1133" w:type="dxa"/>
            <w:tcBorders>
              <w:left w:val="single" w:sz="4" w:space="0" w:color="000000"/>
              <w:bottom w:val="single" w:sz="4" w:space="0" w:color="000000"/>
            </w:tcBorders>
            <w:shd w:val="clear" w:color="auto" w:fill="auto"/>
            <w:tcMar>
              <w:top w:w="0" w:type="dxa"/>
              <w:left w:w="108" w:type="dxa"/>
              <w:bottom w:w="0" w:type="dxa"/>
              <w:right w:w="108" w:type="dxa"/>
            </w:tcMar>
            <w:vAlign w:val="center"/>
          </w:tcPr>
          <w:p w14:paraId="7BBD09C3" w14:textId="77777777" w:rsidR="00284BC6" w:rsidRDefault="00284BC6" w:rsidP="001843FD">
            <w:pPr>
              <w:pStyle w:val="Standard"/>
              <w:suppressAutoHyphens w:val="0"/>
              <w:jc w:val="center"/>
              <w:textAlignment w:val="auto"/>
            </w:pPr>
            <w:r>
              <w:rPr>
                <w:sz w:val="20"/>
                <w:szCs w:val="20"/>
              </w:rPr>
              <w:t xml:space="preserve"> 280352</w:t>
            </w:r>
          </w:p>
        </w:tc>
        <w:tc>
          <w:tcPr>
            <w:tcW w:w="3830"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2C8038" w14:textId="77777777" w:rsidR="00284BC6" w:rsidRDefault="00284BC6" w:rsidP="001843FD">
            <w:pPr>
              <w:pStyle w:val="Standard"/>
              <w:suppressAutoHyphens w:val="0"/>
              <w:textAlignment w:val="auto"/>
            </w:pPr>
            <w:r>
              <w:rPr>
                <w:sz w:val="20"/>
                <w:szCs w:val="20"/>
              </w:rPr>
              <w:t>Soro anti-AB monoclonal frasco com 10 ml.</w:t>
            </w:r>
          </w:p>
        </w:tc>
        <w:tc>
          <w:tcPr>
            <w:tcW w:w="70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C3F99EB" w14:textId="77777777" w:rsidR="00284BC6" w:rsidRDefault="00284BC6" w:rsidP="001843FD">
            <w:pPr>
              <w:pStyle w:val="Standard"/>
              <w:spacing w:after="0"/>
              <w:jc w:val="center"/>
            </w:pPr>
            <w:r>
              <w:rPr>
                <w:sz w:val="20"/>
                <w:szCs w:val="20"/>
              </w:rPr>
              <w:t>Und</w:t>
            </w:r>
          </w:p>
        </w:tc>
        <w:tc>
          <w:tcPr>
            <w:tcW w:w="992"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F00A158" w14:textId="77777777" w:rsidR="00284BC6" w:rsidRDefault="00284BC6" w:rsidP="001843FD">
            <w:pPr>
              <w:pStyle w:val="Standard"/>
              <w:suppressAutoHyphens w:val="0"/>
              <w:jc w:val="center"/>
              <w:textAlignment w:val="auto"/>
              <w:rPr>
                <w:rFonts w:ascii="Calibri Light" w:hAnsi="Calibri Light" w:cs="Calibri Light"/>
              </w:rPr>
            </w:pPr>
          </w:p>
        </w:tc>
        <w:tc>
          <w:tcPr>
            <w:tcW w:w="851"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63A5FB1" w14:textId="77777777" w:rsidR="00284BC6" w:rsidRDefault="00284BC6" w:rsidP="001843FD">
            <w:pPr>
              <w:pStyle w:val="Standard"/>
              <w:spacing w:line="276" w:lineRule="auto"/>
              <w:jc w:val="center"/>
            </w:pPr>
            <w:r>
              <w:rPr>
                <w:sz w:val="20"/>
                <w:szCs w:val="20"/>
              </w:rPr>
              <w:t>50</w:t>
            </w:r>
          </w:p>
        </w:tc>
        <w:tc>
          <w:tcPr>
            <w:tcW w:w="1276"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8760861" w14:textId="4224A996" w:rsidR="00284BC6" w:rsidRPr="002E7B84" w:rsidRDefault="00284BC6" w:rsidP="001843FD">
            <w:pPr>
              <w:pStyle w:val="Standard"/>
              <w:spacing w:after="0"/>
              <w:jc w:val="center"/>
              <w:rPr>
                <w:bCs/>
              </w:rPr>
            </w:pPr>
          </w:p>
        </w:tc>
        <w:tc>
          <w:tcPr>
            <w:tcW w:w="992"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32C4D7A" w14:textId="30297971" w:rsidR="00284BC6" w:rsidRDefault="00284BC6" w:rsidP="001843FD">
            <w:pPr>
              <w:jc w:val="center"/>
            </w:pPr>
          </w:p>
        </w:tc>
      </w:tr>
      <w:tr w:rsidR="00284BC6" w14:paraId="54B3490D" w14:textId="77777777" w:rsidTr="002506F3">
        <w:trPr>
          <w:trHeight w:val="70"/>
        </w:trPr>
        <w:tc>
          <w:tcPr>
            <w:tcW w:w="84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7C28014" w14:textId="77777777" w:rsidR="00284BC6" w:rsidRDefault="00284BC6" w:rsidP="001843FD">
            <w:pPr>
              <w:pStyle w:val="Standard"/>
              <w:suppressAutoHyphens w:val="0"/>
              <w:jc w:val="center"/>
              <w:textAlignment w:val="auto"/>
              <w:rPr>
                <w:sz w:val="18"/>
                <w:szCs w:val="18"/>
              </w:rPr>
            </w:pPr>
            <w:r>
              <w:rPr>
                <w:sz w:val="18"/>
                <w:szCs w:val="18"/>
              </w:rPr>
              <w:t>9</w:t>
            </w:r>
          </w:p>
        </w:tc>
        <w:tc>
          <w:tcPr>
            <w:tcW w:w="1133" w:type="dxa"/>
            <w:tcBorders>
              <w:left w:val="single" w:sz="4" w:space="0" w:color="000000"/>
              <w:bottom w:val="single" w:sz="4" w:space="0" w:color="000000"/>
            </w:tcBorders>
            <w:shd w:val="clear" w:color="auto" w:fill="auto"/>
            <w:tcMar>
              <w:top w:w="0" w:type="dxa"/>
              <w:left w:w="108" w:type="dxa"/>
              <w:bottom w:w="0" w:type="dxa"/>
              <w:right w:w="108" w:type="dxa"/>
            </w:tcMar>
            <w:vAlign w:val="center"/>
          </w:tcPr>
          <w:p w14:paraId="5BB8598E" w14:textId="77777777" w:rsidR="00284BC6" w:rsidRDefault="00284BC6" w:rsidP="001843FD">
            <w:pPr>
              <w:pStyle w:val="Standard"/>
              <w:suppressAutoHyphens w:val="0"/>
              <w:jc w:val="center"/>
              <w:textAlignment w:val="auto"/>
            </w:pPr>
            <w:r>
              <w:rPr>
                <w:sz w:val="20"/>
                <w:szCs w:val="20"/>
              </w:rPr>
              <w:t xml:space="preserve"> 280353</w:t>
            </w:r>
          </w:p>
        </w:tc>
        <w:tc>
          <w:tcPr>
            <w:tcW w:w="3830"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A5071B4" w14:textId="77777777" w:rsidR="00284BC6" w:rsidRDefault="00284BC6" w:rsidP="001843FD">
            <w:pPr>
              <w:pStyle w:val="Standard"/>
              <w:suppressAutoHyphens w:val="0"/>
              <w:textAlignment w:val="auto"/>
            </w:pPr>
            <w:r>
              <w:rPr>
                <w:sz w:val="20"/>
                <w:szCs w:val="20"/>
              </w:rPr>
              <w:t>Soro anti-D monoclonal frasco com 10 ml.</w:t>
            </w:r>
          </w:p>
        </w:tc>
        <w:tc>
          <w:tcPr>
            <w:tcW w:w="70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B26ED6C" w14:textId="77777777" w:rsidR="00284BC6" w:rsidRDefault="00284BC6" w:rsidP="001843FD">
            <w:pPr>
              <w:pStyle w:val="Standard"/>
              <w:spacing w:after="0"/>
              <w:jc w:val="center"/>
            </w:pPr>
            <w:r>
              <w:rPr>
                <w:sz w:val="20"/>
                <w:szCs w:val="20"/>
              </w:rPr>
              <w:t>Und</w:t>
            </w:r>
          </w:p>
        </w:tc>
        <w:tc>
          <w:tcPr>
            <w:tcW w:w="992"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F6EF257" w14:textId="77777777" w:rsidR="00284BC6" w:rsidRDefault="00284BC6" w:rsidP="001843FD">
            <w:pPr>
              <w:pStyle w:val="Standard"/>
              <w:suppressAutoHyphens w:val="0"/>
              <w:jc w:val="center"/>
              <w:textAlignment w:val="auto"/>
              <w:rPr>
                <w:rFonts w:ascii="Calibri Light" w:hAnsi="Calibri Light" w:cs="Calibri Light"/>
              </w:rPr>
            </w:pPr>
          </w:p>
        </w:tc>
        <w:tc>
          <w:tcPr>
            <w:tcW w:w="851"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E53F6F5" w14:textId="77777777" w:rsidR="00284BC6" w:rsidRDefault="00284BC6" w:rsidP="001843FD">
            <w:pPr>
              <w:pStyle w:val="Standard"/>
              <w:spacing w:line="276" w:lineRule="auto"/>
              <w:jc w:val="center"/>
            </w:pPr>
            <w:r>
              <w:rPr>
                <w:sz w:val="20"/>
                <w:szCs w:val="20"/>
              </w:rPr>
              <w:t>50</w:t>
            </w:r>
          </w:p>
        </w:tc>
        <w:tc>
          <w:tcPr>
            <w:tcW w:w="1276"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635D884" w14:textId="4970E085" w:rsidR="00284BC6" w:rsidRPr="002E7B84" w:rsidRDefault="00284BC6" w:rsidP="001843FD">
            <w:pPr>
              <w:pStyle w:val="Standard"/>
              <w:spacing w:after="0"/>
              <w:jc w:val="center"/>
              <w:rPr>
                <w:bCs/>
              </w:rPr>
            </w:pPr>
          </w:p>
        </w:tc>
        <w:tc>
          <w:tcPr>
            <w:tcW w:w="992"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AC00CAF" w14:textId="138AA88D" w:rsidR="00284BC6" w:rsidRDefault="00284BC6" w:rsidP="001843FD">
            <w:pPr>
              <w:jc w:val="center"/>
            </w:pPr>
          </w:p>
        </w:tc>
      </w:tr>
      <w:tr w:rsidR="00284BC6" w14:paraId="12D2BB16" w14:textId="77777777" w:rsidTr="002506F3">
        <w:trPr>
          <w:trHeight w:val="70"/>
        </w:trPr>
        <w:tc>
          <w:tcPr>
            <w:tcW w:w="84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D064964" w14:textId="77777777" w:rsidR="00284BC6" w:rsidRDefault="00284BC6" w:rsidP="001843FD">
            <w:pPr>
              <w:pStyle w:val="Standard"/>
              <w:suppressAutoHyphens w:val="0"/>
              <w:jc w:val="center"/>
              <w:textAlignment w:val="auto"/>
              <w:rPr>
                <w:sz w:val="18"/>
                <w:szCs w:val="18"/>
              </w:rPr>
            </w:pPr>
            <w:r>
              <w:rPr>
                <w:sz w:val="18"/>
                <w:szCs w:val="18"/>
              </w:rPr>
              <w:t>10</w:t>
            </w:r>
          </w:p>
        </w:tc>
        <w:tc>
          <w:tcPr>
            <w:tcW w:w="1133" w:type="dxa"/>
            <w:tcBorders>
              <w:left w:val="single" w:sz="4" w:space="0" w:color="000000"/>
              <w:bottom w:val="single" w:sz="4" w:space="0" w:color="000000"/>
            </w:tcBorders>
            <w:shd w:val="clear" w:color="auto" w:fill="auto"/>
            <w:tcMar>
              <w:top w:w="0" w:type="dxa"/>
              <w:left w:w="108" w:type="dxa"/>
              <w:bottom w:w="0" w:type="dxa"/>
              <w:right w:w="108" w:type="dxa"/>
            </w:tcMar>
            <w:vAlign w:val="center"/>
          </w:tcPr>
          <w:p w14:paraId="753A8114" w14:textId="77777777" w:rsidR="00284BC6" w:rsidRDefault="00284BC6" w:rsidP="001843FD">
            <w:pPr>
              <w:pStyle w:val="Standard"/>
              <w:suppressAutoHyphens w:val="0"/>
              <w:jc w:val="center"/>
              <w:textAlignment w:val="auto"/>
            </w:pPr>
            <w:r>
              <w:rPr>
                <w:sz w:val="20"/>
                <w:szCs w:val="20"/>
              </w:rPr>
              <w:t>353696</w:t>
            </w:r>
          </w:p>
        </w:tc>
        <w:tc>
          <w:tcPr>
            <w:tcW w:w="3830"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76D0ED" w14:textId="77777777" w:rsidR="00284BC6" w:rsidRDefault="00284BC6" w:rsidP="001843FD">
            <w:pPr>
              <w:pStyle w:val="Standard"/>
              <w:suppressAutoHyphens w:val="0"/>
              <w:textAlignment w:val="auto"/>
            </w:pPr>
            <w:r>
              <w:rPr>
                <w:sz w:val="20"/>
                <w:szCs w:val="20"/>
              </w:rPr>
              <w:t>Controle Rh monoclonal frasco com 10 ml.</w:t>
            </w:r>
          </w:p>
        </w:tc>
        <w:tc>
          <w:tcPr>
            <w:tcW w:w="70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93A0D42" w14:textId="77777777" w:rsidR="00284BC6" w:rsidRDefault="00284BC6" w:rsidP="001843FD">
            <w:pPr>
              <w:pStyle w:val="Standard"/>
              <w:spacing w:after="0"/>
              <w:jc w:val="center"/>
            </w:pPr>
            <w:r>
              <w:rPr>
                <w:sz w:val="20"/>
                <w:szCs w:val="20"/>
              </w:rPr>
              <w:t>Und</w:t>
            </w:r>
          </w:p>
        </w:tc>
        <w:tc>
          <w:tcPr>
            <w:tcW w:w="992"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31B6BCD" w14:textId="77777777" w:rsidR="00284BC6" w:rsidRDefault="00284BC6" w:rsidP="001843FD">
            <w:pPr>
              <w:pStyle w:val="Standard"/>
              <w:suppressAutoHyphens w:val="0"/>
              <w:jc w:val="center"/>
              <w:textAlignment w:val="auto"/>
              <w:rPr>
                <w:rFonts w:ascii="Calibri Light" w:hAnsi="Calibri Light" w:cs="Calibri Light"/>
              </w:rPr>
            </w:pPr>
          </w:p>
        </w:tc>
        <w:tc>
          <w:tcPr>
            <w:tcW w:w="851"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E03749B" w14:textId="77777777" w:rsidR="00284BC6" w:rsidRDefault="00284BC6" w:rsidP="001843FD">
            <w:pPr>
              <w:pStyle w:val="Standard"/>
              <w:spacing w:line="276" w:lineRule="auto"/>
              <w:jc w:val="center"/>
            </w:pPr>
            <w:r>
              <w:rPr>
                <w:sz w:val="20"/>
                <w:szCs w:val="20"/>
              </w:rPr>
              <w:t>50</w:t>
            </w:r>
          </w:p>
        </w:tc>
        <w:tc>
          <w:tcPr>
            <w:tcW w:w="1276"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59D560B" w14:textId="72F614D6" w:rsidR="00284BC6" w:rsidRPr="002E7B84" w:rsidRDefault="00284BC6" w:rsidP="001843FD">
            <w:pPr>
              <w:pStyle w:val="Standard"/>
              <w:spacing w:after="0"/>
              <w:jc w:val="center"/>
              <w:rPr>
                <w:bCs/>
              </w:rPr>
            </w:pPr>
          </w:p>
        </w:tc>
        <w:tc>
          <w:tcPr>
            <w:tcW w:w="992"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FFAC7E0" w14:textId="0A622A1B" w:rsidR="00284BC6" w:rsidRDefault="00284BC6" w:rsidP="001843FD">
            <w:pPr>
              <w:jc w:val="center"/>
            </w:pPr>
          </w:p>
        </w:tc>
      </w:tr>
      <w:tr w:rsidR="00284BC6" w14:paraId="55EFF060" w14:textId="77777777" w:rsidTr="002506F3">
        <w:trPr>
          <w:trHeight w:val="70"/>
        </w:trPr>
        <w:tc>
          <w:tcPr>
            <w:tcW w:w="84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960053F" w14:textId="77777777" w:rsidR="00284BC6" w:rsidRDefault="00284BC6" w:rsidP="001843FD">
            <w:pPr>
              <w:pStyle w:val="Standard"/>
              <w:suppressAutoHyphens w:val="0"/>
              <w:jc w:val="center"/>
              <w:textAlignment w:val="auto"/>
              <w:rPr>
                <w:sz w:val="18"/>
                <w:szCs w:val="18"/>
              </w:rPr>
            </w:pPr>
            <w:r>
              <w:rPr>
                <w:sz w:val="18"/>
                <w:szCs w:val="18"/>
              </w:rPr>
              <w:t>11</w:t>
            </w:r>
          </w:p>
        </w:tc>
        <w:tc>
          <w:tcPr>
            <w:tcW w:w="1133" w:type="dxa"/>
            <w:tcBorders>
              <w:left w:val="single" w:sz="4" w:space="0" w:color="000000"/>
              <w:bottom w:val="single" w:sz="4" w:space="0" w:color="000000"/>
            </w:tcBorders>
            <w:shd w:val="clear" w:color="auto" w:fill="auto"/>
            <w:tcMar>
              <w:top w:w="0" w:type="dxa"/>
              <w:left w:w="108" w:type="dxa"/>
              <w:bottom w:w="0" w:type="dxa"/>
              <w:right w:w="108" w:type="dxa"/>
            </w:tcMar>
            <w:vAlign w:val="center"/>
          </w:tcPr>
          <w:p w14:paraId="33B61BF4" w14:textId="77777777" w:rsidR="00284BC6" w:rsidRDefault="00284BC6" w:rsidP="001843FD">
            <w:pPr>
              <w:pStyle w:val="Standard"/>
              <w:suppressAutoHyphens w:val="0"/>
              <w:jc w:val="center"/>
              <w:textAlignment w:val="auto"/>
            </w:pPr>
            <w:r>
              <w:rPr>
                <w:sz w:val="20"/>
                <w:szCs w:val="20"/>
              </w:rPr>
              <w:t>288011</w:t>
            </w:r>
          </w:p>
        </w:tc>
        <w:tc>
          <w:tcPr>
            <w:tcW w:w="3830"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5B1FDA" w14:textId="77777777" w:rsidR="00284BC6" w:rsidRDefault="00284BC6" w:rsidP="001843FD">
            <w:pPr>
              <w:pStyle w:val="Standard"/>
              <w:suppressAutoHyphens w:val="0"/>
              <w:textAlignment w:val="auto"/>
            </w:pPr>
            <w:r>
              <w:rPr>
                <w:sz w:val="20"/>
                <w:szCs w:val="20"/>
              </w:rPr>
              <w:t>Soro Anti-IgG monoespecífico para teste de antiglobulina direta e indireta, frasco com 10 ml.</w:t>
            </w:r>
          </w:p>
        </w:tc>
        <w:tc>
          <w:tcPr>
            <w:tcW w:w="70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EE1E195" w14:textId="77777777" w:rsidR="00284BC6" w:rsidRDefault="00284BC6" w:rsidP="001843FD">
            <w:pPr>
              <w:pStyle w:val="Standard"/>
              <w:spacing w:after="0"/>
              <w:jc w:val="center"/>
            </w:pPr>
            <w:r>
              <w:rPr>
                <w:sz w:val="20"/>
                <w:szCs w:val="20"/>
              </w:rPr>
              <w:t>Und</w:t>
            </w:r>
          </w:p>
        </w:tc>
        <w:tc>
          <w:tcPr>
            <w:tcW w:w="992"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A9806D8" w14:textId="77777777" w:rsidR="00284BC6" w:rsidRDefault="00284BC6" w:rsidP="001843FD">
            <w:pPr>
              <w:pStyle w:val="Standard"/>
              <w:suppressAutoHyphens w:val="0"/>
              <w:jc w:val="center"/>
              <w:textAlignment w:val="auto"/>
              <w:rPr>
                <w:rFonts w:ascii="Calibri Light" w:hAnsi="Calibri Light" w:cs="Calibri Light"/>
              </w:rPr>
            </w:pPr>
          </w:p>
        </w:tc>
        <w:tc>
          <w:tcPr>
            <w:tcW w:w="851"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54B4DBA" w14:textId="77777777" w:rsidR="00284BC6" w:rsidRDefault="00284BC6" w:rsidP="001843FD">
            <w:pPr>
              <w:pStyle w:val="Standard"/>
              <w:spacing w:line="276" w:lineRule="auto"/>
              <w:jc w:val="center"/>
            </w:pPr>
            <w:r>
              <w:rPr>
                <w:sz w:val="20"/>
                <w:szCs w:val="20"/>
              </w:rPr>
              <w:t>6</w:t>
            </w:r>
          </w:p>
        </w:tc>
        <w:tc>
          <w:tcPr>
            <w:tcW w:w="1276"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4F1E0CA" w14:textId="082F69BB" w:rsidR="00284BC6" w:rsidRPr="002E7B84" w:rsidRDefault="00284BC6" w:rsidP="001843FD">
            <w:pPr>
              <w:pStyle w:val="Standard"/>
              <w:spacing w:after="0"/>
              <w:jc w:val="center"/>
              <w:rPr>
                <w:bCs/>
              </w:rPr>
            </w:pPr>
          </w:p>
        </w:tc>
        <w:tc>
          <w:tcPr>
            <w:tcW w:w="992"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E4987EA" w14:textId="658A5D6F" w:rsidR="00284BC6" w:rsidRDefault="00284BC6" w:rsidP="001843FD">
            <w:pPr>
              <w:jc w:val="center"/>
            </w:pPr>
          </w:p>
        </w:tc>
      </w:tr>
      <w:tr w:rsidR="00284BC6" w14:paraId="2BF43922" w14:textId="77777777" w:rsidTr="002506F3">
        <w:trPr>
          <w:trHeight w:val="70"/>
        </w:trPr>
        <w:tc>
          <w:tcPr>
            <w:tcW w:w="84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0E580F1" w14:textId="77777777" w:rsidR="00284BC6" w:rsidRDefault="00284BC6" w:rsidP="001843FD">
            <w:pPr>
              <w:pStyle w:val="Standard"/>
              <w:suppressAutoHyphens w:val="0"/>
              <w:jc w:val="center"/>
              <w:textAlignment w:val="auto"/>
              <w:rPr>
                <w:sz w:val="18"/>
                <w:szCs w:val="18"/>
              </w:rPr>
            </w:pPr>
            <w:r>
              <w:rPr>
                <w:sz w:val="18"/>
                <w:szCs w:val="18"/>
              </w:rPr>
              <w:lastRenderedPageBreak/>
              <w:t>12</w:t>
            </w:r>
          </w:p>
        </w:tc>
        <w:tc>
          <w:tcPr>
            <w:tcW w:w="1133" w:type="dxa"/>
            <w:tcBorders>
              <w:left w:val="single" w:sz="4" w:space="0" w:color="000000"/>
              <w:bottom w:val="single" w:sz="4" w:space="0" w:color="000000"/>
            </w:tcBorders>
            <w:shd w:val="clear" w:color="auto" w:fill="auto"/>
            <w:tcMar>
              <w:top w:w="0" w:type="dxa"/>
              <w:left w:w="108" w:type="dxa"/>
              <w:bottom w:w="0" w:type="dxa"/>
              <w:right w:w="108" w:type="dxa"/>
            </w:tcMar>
            <w:vAlign w:val="center"/>
          </w:tcPr>
          <w:p w14:paraId="2F90973C" w14:textId="77777777" w:rsidR="00284BC6" w:rsidRDefault="00284BC6" w:rsidP="001843FD">
            <w:pPr>
              <w:pStyle w:val="Standard"/>
              <w:suppressAutoHyphens w:val="0"/>
              <w:jc w:val="center"/>
              <w:textAlignment w:val="auto"/>
            </w:pPr>
            <w:r>
              <w:rPr>
                <w:sz w:val="20"/>
                <w:szCs w:val="20"/>
              </w:rPr>
              <w:t>431729</w:t>
            </w:r>
          </w:p>
        </w:tc>
        <w:tc>
          <w:tcPr>
            <w:tcW w:w="3830"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06B209" w14:textId="77777777" w:rsidR="00284BC6" w:rsidRDefault="00284BC6" w:rsidP="001843FD">
            <w:pPr>
              <w:pStyle w:val="Standard"/>
              <w:suppressAutoHyphens w:val="0"/>
              <w:textAlignment w:val="auto"/>
            </w:pPr>
            <w:r>
              <w:rPr>
                <w:sz w:val="20"/>
                <w:szCs w:val="20"/>
              </w:rPr>
              <w:t>Albumina Bovina 22% frasco com 10 ml.</w:t>
            </w:r>
          </w:p>
        </w:tc>
        <w:tc>
          <w:tcPr>
            <w:tcW w:w="70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0E8E9EB" w14:textId="77777777" w:rsidR="00284BC6" w:rsidRDefault="00284BC6" w:rsidP="001843FD">
            <w:pPr>
              <w:pStyle w:val="Standard"/>
              <w:spacing w:after="0"/>
              <w:jc w:val="center"/>
            </w:pPr>
            <w:r>
              <w:rPr>
                <w:sz w:val="20"/>
                <w:szCs w:val="20"/>
              </w:rPr>
              <w:t>Und</w:t>
            </w:r>
          </w:p>
        </w:tc>
        <w:tc>
          <w:tcPr>
            <w:tcW w:w="992"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262D6BB" w14:textId="77777777" w:rsidR="00284BC6" w:rsidRDefault="00284BC6" w:rsidP="001843FD">
            <w:pPr>
              <w:pStyle w:val="Standard"/>
              <w:suppressAutoHyphens w:val="0"/>
              <w:jc w:val="center"/>
              <w:textAlignment w:val="auto"/>
              <w:rPr>
                <w:rFonts w:ascii="Calibri Light" w:hAnsi="Calibri Light" w:cs="Calibri Light"/>
              </w:rPr>
            </w:pPr>
          </w:p>
        </w:tc>
        <w:tc>
          <w:tcPr>
            <w:tcW w:w="851"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4D48F3D" w14:textId="77777777" w:rsidR="00284BC6" w:rsidRDefault="00284BC6" w:rsidP="001843FD">
            <w:pPr>
              <w:pStyle w:val="Standard"/>
              <w:suppressAutoHyphens w:val="0"/>
              <w:jc w:val="center"/>
              <w:textAlignment w:val="auto"/>
            </w:pPr>
            <w:r>
              <w:rPr>
                <w:sz w:val="20"/>
                <w:szCs w:val="20"/>
              </w:rPr>
              <w:t>6</w:t>
            </w:r>
          </w:p>
        </w:tc>
        <w:tc>
          <w:tcPr>
            <w:tcW w:w="1276"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987DFB1" w14:textId="4B91B77E" w:rsidR="00284BC6" w:rsidRPr="002E7B84" w:rsidRDefault="00284BC6" w:rsidP="001843FD">
            <w:pPr>
              <w:pStyle w:val="Standard"/>
              <w:spacing w:after="0"/>
              <w:jc w:val="center"/>
              <w:rPr>
                <w:bCs/>
              </w:rPr>
            </w:pPr>
          </w:p>
        </w:tc>
        <w:tc>
          <w:tcPr>
            <w:tcW w:w="992"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C9D5C8C" w14:textId="1DF7EED2" w:rsidR="00284BC6" w:rsidRDefault="00284BC6" w:rsidP="001843FD">
            <w:pPr>
              <w:jc w:val="center"/>
            </w:pPr>
          </w:p>
        </w:tc>
      </w:tr>
      <w:tr w:rsidR="00284BC6" w14:paraId="6EEBB29D" w14:textId="77777777" w:rsidTr="002506F3">
        <w:trPr>
          <w:trHeight w:val="70"/>
        </w:trPr>
        <w:tc>
          <w:tcPr>
            <w:tcW w:w="9640" w:type="dxa"/>
            <w:gridSpan w:val="7"/>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34091C3" w14:textId="77777777" w:rsidR="00284BC6" w:rsidRDefault="00284BC6" w:rsidP="001843FD">
            <w:pPr>
              <w:pStyle w:val="Standard"/>
              <w:spacing w:after="0"/>
              <w:jc w:val="right"/>
            </w:pPr>
            <w:r>
              <w:t>total lote 3:</w:t>
            </w:r>
          </w:p>
        </w:tc>
        <w:tc>
          <w:tcPr>
            <w:tcW w:w="992"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7655F3B" w14:textId="77777777" w:rsidR="00284BC6" w:rsidRDefault="00284BC6" w:rsidP="001843FD">
            <w:pPr>
              <w:jc w:val="center"/>
              <w:rPr>
                <w:rFonts w:ascii="Calibri" w:hAnsi="Calibri" w:cs="Calibri"/>
                <w:color w:val="000000"/>
              </w:rPr>
            </w:pPr>
          </w:p>
          <w:p w14:paraId="6F24B975" w14:textId="209A380F" w:rsidR="00CF6866" w:rsidRDefault="00CF6866" w:rsidP="001843FD">
            <w:pPr>
              <w:jc w:val="center"/>
              <w:rPr>
                <w:rFonts w:ascii="Calibri" w:hAnsi="Calibri" w:cs="Calibri"/>
                <w:color w:val="000000"/>
              </w:rPr>
            </w:pPr>
          </w:p>
        </w:tc>
      </w:tr>
      <w:tr w:rsidR="00284BC6" w14:paraId="4A53C91D" w14:textId="77777777" w:rsidTr="002506F3">
        <w:trPr>
          <w:trHeight w:val="293"/>
        </w:trPr>
        <w:tc>
          <w:tcPr>
            <w:tcW w:w="10632" w:type="dxa"/>
            <w:gridSpan w:val="8"/>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3302DA4" w14:textId="77777777" w:rsidR="00284BC6" w:rsidRPr="008E6B06" w:rsidRDefault="00284BC6" w:rsidP="001843FD">
            <w:pPr>
              <w:jc w:val="center"/>
              <w:rPr>
                <w:b/>
                <w:bCs/>
                <w:szCs w:val="24"/>
              </w:rPr>
            </w:pPr>
            <w:r w:rsidRPr="008E6B06">
              <w:rPr>
                <w:b/>
                <w:bCs/>
                <w:szCs w:val="24"/>
              </w:rPr>
              <w:t>LOTE 04</w:t>
            </w:r>
          </w:p>
        </w:tc>
      </w:tr>
      <w:tr w:rsidR="00284BC6" w14:paraId="3B5970AF" w14:textId="77777777" w:rsidTr="002506F3">
        <w:trPr>
          <w:trHeight w:val="4034"/>
        </w:trPr>
        <w:tc>
          <w:tcPr>
            <w:tcW w:w="84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B5743E4" w14:textId="77777777" w:rsidR="00284BC6" w:rsidRDefault="00284BC6" w:rsidP="001843FD">
            <w:pPr>
              <w:pStyle w:val="Standard"/>
              <w:suppressAutoHyphens w:val="0"/>
              <w:jc w:val="center"/>
              <w:textAlignment w:val="auto"/>
              <w:rPr>
                <w:sz w:val="18"/>
                <w:szCs w:val="18"/>
              </w:rPr>
            </w:pPr>
            <w:r>
              <w:rPr>
                <w:sz w:val="18"/>
                <w:szCs w:val="18"/>
              </w:rPr>
              <w:t>13</w:t>
            </w:r>
          </w:p>
        </w:tc>
        <w:tc>
          <w:tcPr>
            <w:tcW w:w="1133" w:type="dxa"/>
            <w:tcBorders>
              <w:left w:val="single" w:sz="4" w:space="0" w:color="000000"/>
              <w:bottom w:val="single" w:sz="4" w:space="0" w:color="000000"/>
            </w:tcBorders>
            <w:shd w:val="clear" w:color="auto" w:fill="auto"/>
            <w:tcMar>
              <w:top w:w="0" w:type="dxa"/>
              <w:left w:w="108" w:type="dxa"/>
              <w:bottom w:w="0" w:type="dxa"/>
              <w:right w:w="108" w:type="dxa"/>
            </w:tcMar>
            <w:vAlign w:val="center"/>
          </w:tcPr>
          <w:p w14:paraId="2DD439F3" w14:textId="77777777" w:rsidR="00284BC6" w:rsidRDefault="00284BC6" w:rsidP="001843FD">
            <w:pPr>
              <w:pStyle w:val="Standard"/>
              <w:suppressAutoHyphens w:val="0"/>
              <w:jc w:val="center"/>
              <w:textAlignment w:val="auto"/>
            </w:pPr>
            <w:r>
              <w:rPr>
                <w:sz w:val="20"/>
                <w:szCs w:val="20"/>
              </w:rPr>
              <w:t>333587</w:t>
            </w:r>
          </w:p>
        </w:tc>
        <w:tc>
          <w:tcPr>
            <w:tcW w:w="3830"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1BFFAFD" w14:textId="77777777" w:rsidR="00284BC6" w:rsidRDefault="00284BC6" w:rsidP="002506F3">
            <w:pPr>
              <w:tabs>
                <w:tab w:val="left" w:pos="1280"/>
                <w:tab w:val="left" w:pos="1418"/>
                <w:tab w:val="center" w:pos="5244"/>
              </w:tabs>
              <w:spacing w:line="360" w:lineRule="auto"/>
              <w:ind w:left="39" w:firstLine="0"/>
            </w:pPr>
            <w:r>
              <w:rPr>
                <w:rFonts w:eastAsia="SimSun"/>
                <w:b/>
                <w:bCs/>
                <w:sz w:val="20"/>
              </w:rPr>
              <w:t>Suspensão de hemácias humanas</w:t>
            </w:r>
            <w:r>
              <w:rPr>
                <w:rFonts w:eastAsia="SimSun"/>
                <w:sz w:val="20"/>
              </w:rPr>
              <w:t xml:space="preserve"> de 3 a 5%, de indivíduos Rh negativos com antígeno A1 e B potentes (aglutinação 4+), p/ realização de prova reversa utilizando a técnica em tubo. As hemácias deverão ser negativas e apresentarem teste de antiglobulina direta negativo. Os frascos devem conter hemácias A e B, na inspeção visual, o reagente não deve apresentar hemólise, partículas precipitada ou gel. </w:t>
            </w:r>
          </w:p>
          <w:p w14:paraId="7D0CA255" w14:textId="77777777" w:rsidR="00284BC6" w:rsidRDefault="00284BC6" w:rsidP="002506F3">
            <w:pPr>
              <w:pStyle w:val="Standard"/>
              <w:suppressAutoHyphens w:val="0"/>
              <w:ind w:left="39"/>
              <w:textAlignment w:val="auto"/>
            </w:pPr>
            <w:r>
              <w:rPr>
                <w:rFonts w:eastAsia="SimSun"/>
                <w:b/>
                <w:bCs/>
                <w:sz w:val="20"/>
                <w:szCs w:val="20"/>
              </w:rPr>
              <w:t>Apresentação:</w:t>
            </w:r>
            <w:r>
              <w:rPr>
                <w:rFonts w:eastAsia="SimSun"/>
                <w:sz w:val="20"/>
                <w:szCs w:val="20"/>
              </w:rPr>
              <w:t xml:space="preserve"> Caixa com duas hemácias.</w:t>
            </w:r>
          </w:p>
        </w:tc>
        <w:tc>
          <w:tcPr>
            <w:tcW w:w="70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8BCA2B1" w14:textId="77777777" w:rsidR="00284BC6" w:rsidRDefault="00284BC6" w:rsidP="001843FD">
            <w:pPr>
              <w:pStyle w:val="Standard"/>
              <w:spacing w:after="0"/>
              <w:jc w:val="center"/>
            </w:pPr>
            <w:r>
              <w:rPr>
                <w:sz w:val="20"/>
                <w:szCs w:val="20"/>
              </w:rPr>
              <w:t>Cx</w:t>
            </w:r>
          </w:p>
        </w:tc>
        <w:tc>
          <w:tcPr>
            <w:tcW w:w="992"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7BA5E68" w14:textId="77777777" w:rsidR="00284BC6" w:rsidRDefault="00284BC6" w:rsidP="001843FD">
            <w:pPr>
              <w:pStyle w:val="Standard"/>
              <w:suppressAutoHyphens w:val="0"/>
              <w:jc w:val="center"/>
              <w:textAlignment w:val="auto"/>
              <w:rPr>
                <w:rFonts w:ascii="Calibri Light" w:hAnsi="Calibri Light" w:cs="Calibri Light"/>
              </w:rPr>
            </w:pPr>
          </w:p>
        </w:tc>
        <w:tc>
          <w:tcPr>
            <w:tcW w:w="851"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3C48A28" w14:textId="77777777" w:rsidR="00284BC6" w:rsidRDefault="00284BC6" w:rsidP="001843FD">
            <w:pPr>
              <w:pStyle w:val="Standard"/>
              <w:spacing w:line="276" w:lineRule="auto"/>
              <w:jc w:val="center"/>
            </w:pPr>
            <w:r>
              <w:rPr>
                <w:sz w:val="20"/>
                <w:szCs w:val="20"/>
              </w:rPr>
              <w:t>16</w:t>
            </w:r>
          </w:p>
        </w:tc>
        <w:tc>
          <w:tcPr>
            <w:tcW w:w="1276"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8D0C12F" w14:textId="77777777" w:rsidR="00284BC6" w:rsidRDefault="00284BC6" w:rsidP="001843FD">
            <w:pPr>
              <w:pStyle w:val="Standard"/>
              <w:spacing w:after="0"/>
              <w:jc w:val="center"/>
              <w:rPr>
                <w:rFonts w:ascii="Leelawadee UI Semilight" w:hAnsi="Leelawadee UI Semilight" w:cs="Arial"/>
                <w:bCs/>
                <w:shd w:val="clear" w:color="auto" w:fill="FFFFFF"/>
              </w:rPr>
            </w:pPr>
          </w:p>
          <w:p w14:paraId="15F4FA39" w14:textId="010A7254" w:rsidR="00CF6866" w:rsidRPr="002E7B84" w:rsidRDefault="00CF6866" w:rsidP="001843FD">
            <w:pPr>
              <w:pStyle w:val="Standard"/>
              <w:spacing w:after="0"/>
              <w:jc w:val="center"/>
              <w:rPr>
                <w:bCs/>
              </w:rPr>
            </w:pPr>
          </w:p>
        </w:tc>
        <w:tc>
          <w:tcPr>
            <w:tcW w:w="992"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2302071" w14:textId="4B8FD22F" w:rsidR="00284BC6" w:rsidRDefault="00284BC6" w:rsidP="001843FD">
            <w:pPr>
              <w:jc w:val="center"/>
            </w:pPr>
          </w:p>
        </w:tc>
      </w:tr>
      <w:tr w:rsidR="00284BC6" w14:paraId="7B781BAB" w14:textId="77777777" w:rsidTr="002506F3">
        <w:trPr>
          <w:trHeight w:val="70"/>
        </w:trPr>
        <w:tc>
          <w:tcPr>
            <w:tcW w:w="84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144B71F" w14:textId="77777777" w:rsidR="00284BC6" w:rsidRDefault="00284BC6" w:rsidP="001843FD">
            <w:pPr>
              <w:pStyle w:val="Standard"/>
              <w:suppressAutoHyphens w:val="0"/>
              <w:jc w:val="center"/>
              <w:textAlignment w:val="auto"/>
              <w:rPr>
                <w:sz w:val="18"/>
                <w:szCs w:val="18"/>
              </w:rPr>
            </w:pPr>
            <w:r>
              <w:rPr>
                <w:sz w:val="18"/>
                <w:szCs w:val="18"/>
              </w:rPr>
              <w:t>14</w:t>
            </w:r>
          </w:p>
        </w:tc>
        <w:tc>
          <w:tcPr>
            <w:tcW w:w="1133" w:type="dxa"/>
            <w:tcBorders>
              <w:left w:val="single" w:sz="4" w:space="0" w:color="000000"/>
              <w:bottom w:val="single" w:sz="4" w:space="0" w:color="000000"/>
            </w:tcBorders>
            <w:shd w:val="clear" w:color="auto" w:fill="auto"/>
            <w:tcMar>
              <w:top w:w="0" w:type="dxa"/>
              <w:left w:w="108" w:type="dxa"/>
              <w:bottom w:w="0" w:type="dxa"/>
              <w:right w:w="108" w:type="dxa"/>
            </w:tcMar>
            <w:vAlign w:val="center"/>
          </w:tcPr>
          <w:p w14:paraId="74322063" w14:textId="77777777" w:rsidR="00284BC6" w:rsidRDefault="00284BC6" w:rsidP="001843FD">
            <w:pPr>
              <w:pStyle w:val="Standard"/>
              <w:suppressAutoHyphens w:val="0"/>
              <w:jc w:val="center"/>
              <w:textAlignment w:val="auto"/>
            </w:pPr>
            <w:r>
              <w:rPr>
                <w:sz w:val="20"/>
                <w:szCs w:val="20"/>
              </w:rPr>
              <w:t>357469</w:t>
            </w:r>
          </w:p>
        </w:tc>
        <w:tc>
          <w:tcPr>
            <w:tcW w:w="3830"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211672F" w14:textId="77777777" w:rsidR="00284BC6" w:rsidRDefault="00284BC6" w:rsidP="002506F3">
            <w:pPr>
              <w:tabs>
                <w:tab w:val="left" w:pos="1280"/>
                <w:tab w:val="left" w:pos="1418"/>
                <w:tab w:val="center" w:pos="5244"/>
              </w:tabs>
              <w:spacing w:line="360" w:lineRule="auto"/>
              <w:ind w:left="39" w:hanging="39"/>
            </w:pPr>
            <w:r>
              <w:rPr>
                <w:rFonts w:eastAsia="SimSun"/>
                <w:b/>
                <w:bCs/>
                <w:sz w:val="20"/>
              </w:rPr>
              <w:t xml:space="preserve">Suspensão de hemácias humanas </w:t>
            </w:r>
            <w:r>
              <w:rPr>
                <w:rFonts w:eastAsia="SimSun"/>
                <w:sz w:val="20"/>
              </w:rPr>
              <w:t>de 3 a 5%,</w:t>
            </w:r>
            <w:r>
              <w:rPr>
                <w:rFonts w:eastAsia="SimSun"/>
                <w:b/>
                <w:bCs/>
                <w:sz w:val="20"/>
              </w:rPr>
              <w:t xml:space="preserve"> </w:t>
            </w:r>
            <w:r>
              <w:rPr>
                <w:rFonts w:eastAsia="SimSun"/>
                <w:sz w:val="20"/>
              </w:rPr>
              <w:t xml:space="preserve">para detecção de anticorpos irregulares para técnica em tubo, de no mínimo dois indivíduos do grupo O, com perfil antigênico conhecido. </w:t>
            </w:r>
          </w:p>
          <w:p w14:paraId="30B03B3C" w14:textId="77777777" w:rsidR="00284BC6" w:rsidRDefault="00284BC6" w:rsidP="002506F3">
            <w:pPr>
              <w:pStyle w:val="Standard"/>
              <w:suppressAutoHyphens w:val="0"/>
              <w:ind w:left="39" w:hanging="39"/>
              <w:textAlignment w:val="auto"/>
            </w:pPr>
            <w:r>
              <w:rPr>
                <w:rFonts w:eastAsia="SimSun"/>
                <w:b/>
                <w:bCs/>
                <w:sz w:val="20"/>
                <w:szCs w:val="20"/>
              </w:rPr>
              <w:t>Apresentação:</w:t>
            </w:r>
            <w:r>
              <w:rPr>
                <w:rFonts w:eastAsia="SimSun"/>
                <w:sz w:val="20"/>
                <w:szCs w:val="20"/>
              </w:rPr>
              <w:t xml:space="preserve"> Caixa com duas hemácias.</w:t>
            </w:r>
          </w:p>
        </w:tc>
        <w:tc>
          <w:tcPr>
            <w:tcW w:w="70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3DD395F" w14:textId="77777777" w:rsidR="00284BC6" w:rsidRDefault="00284BC6" w:rsidP="001843FD">
            <w:pPr>
              <w:pStyle w:val="Standard"/>
              <w:spacing w:after="0"/>
              <w:jc w:val="center"/>
            </w:pPr>
            <w:r>
              <w:rPr>
                <w:sz w:val="20"/>
                <w:szCs w:val="20"/>
              </w:rPr>
              <w:t>Cx</w:t>
            </w:r>
          </w:p>
        </w:tc>
        <w:tc>
          <w:tcPr>
            <w:tcW w:w="992"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8EEE3C8" w14:textId="77777777" w:rsidR="00284BC6" w:rsidRDefault="00284BC6" w:rsidP="001843FD">
            <w:pPr>
              <w:pStyle w:val="Standard"/>
              <w:suppressAutoHyphens w:val="0"/>
              <w:jc w:val="center"/>
              <w:textAlignment w:val="auto"/>
              <w:rPr>
                <w:rFonts w:ascii="Calibri Light" w:hAnsi="Calibri Light" w:cs="Calibri Light"/>
              </w:rPr>
            </w:pPr>
          </w:p>
        </w:tc>
        <w:tc>
          <w:tcPr>
            <w:tcW w:w="851"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FA52348" w14:textId="77777777" w:rsidR="00284BC6" w:rsidRDefault="00284BC6" w:rsidP="001843FD">
            <w:pPr>
              <w:pStyle w:val="Standard"/>
              <w:spacing w:line="276" w:lineRule="auto"/>
              <w:jc w:val="center"/>
            </w:pPr>
            <w:r>
              <w:rPr>
                <w:sz w:val="20"/>
                <w:szCs w:val="20"/>
              </w:rPr>
              <w:t>16</w:t>
            </w:r>
          </w:p>
        </w:tc>
        <w:tc>
          <w:tcPr>
            <w:tcW w:w="1276"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EC4627A" w14:textId="77777777" w:rsidR="00284BC6" w:rsidRDefault="00284BC6" w:rsidP="001843FD">
            <w:pPr>
              <w:pStyle w:val="Standard"/>
              <w:spacing w:after="0"/>
              <w:jc w:val="center"/>
              <w:rPr>
                <w:rFonts w:ascii="Leelawadee UI Semilight" w:hAnsi="Leelawadee UI Semilight" w:cs="Arial"/>
                <w:bCs/>
                <w:shd w:val="clear" w:color="auto" w:fill="FFFFFF"/>
              </w:rPr>
            </w:pPr>
          </w:p>
          <w:p w14:paraId="0D4760C5" w14:textId="57186AC1" w:rsidR="00CF6866" w:rsidRPr="002E7B84" w:rsidRDefault="00CF6866" w:rsidP="001843FD">
            <w:pPr>
              <w:pStyle w:val="Standard"/>
              <w:spacing w:after="0"/>
              <w:jc w:val="center"/>
              <w:rPr>
                <w:bCs/>
              </w:rPr>
            </w:pPr>
          </w:p>
        </w:tc>
        <w:tc>
          <w:tcPr>
            <w:tcW w:w="992"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658105B" w14:textId="677F3D8F" w:rsidR="00284BC6" w:rsidRDefault="00284BC6" w:rsidP="001843FD">
            <w:pPr>
              <w:jc w:val="center"/>
            </w:pPr>
          </w:p>
        </w:tc>
      </w:tr>
      <w:tr w:rsidR="00284BC6" w14:paraId="607F30ED" w14:textId="77777777" w:rsidTr="002506F3">
        <w:trPr>
          <w:trHeight w:val="300"/>
        </w:trPr>
        <w:tc>
          <w:tcPr>
            <w:tcW w:w="84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9CA5A31" w14:textId="77777777" w:rsidR="00284BC6" w:rsidRDefault="00284BC6" w:rsidP="001843FD">
            <w:pPr>
              <w:pStyle w:val="Standard"/>
              <w:suppressAutoHyphens w:val="0"/>
              <w:jc w:val="center"/>
              <w:textAlignment w:val="auto"/>
              <w:rPr>
                <w:sz w:val="18"/>
                <w:szCs w:val="18"/>
              </w:rPr>
            </w:pPr>
            <w:r>
              <w:rPr>
                <w:sz w:val="18"/>
                <w:szCs w:val="18"/>
              </w:rPr>
              <w:t>15</w:t>
            </w:r>
          </w:p>
        </w:tc>
        <w:tc>
          <w:tcPr>
            <w:tcW w:w="1133" w:type="dxa"/>
            <w:tcBorders>
              <w:left w:val="single" w:sz="4" w:space="0" w:color="000000"/>
              <w:bottom w:val="single" w:sz="4" w:space="0" w:color="000000"/>
            </w:tcBorders>
            <w:shd w:val="clear" w:color="auto" w:fill="auto"/>
            <w:tcMar>
              <w:top w:w="0" w:type="dxa"/>
              <w:left w:w="108" w:type="dxa"/>
              <w:bottom w:w="0" w:type="dxa"/>
              <w:right w:w="108" w:type="dxa"/>
            </w:tcMar>
            <w:vAlign w:val="center"/>
          </w:tcPr>
          <w:p w14:paraId="72F2F95E" w14:textId="77777777" w:rsidR="00284BC6" w:rsidRDefault="00284BC6" w:rsidP="001843FD">
            <w:pPr>
              <w:pStyle w:val="Standard"/>
              <w:suppressAutoHyphens w:val="0"/>
              <w:jc w:val="center"/>
              <w:textAlignment w:val="auto"/>
            </w:pPr>
            <w:r>
              <w:rPr>
                <w:sz w:val="20"/>
                <w:szCs w:val="20"/>
              </w:rPr>
              <w:t>366984</w:t>
            </w:r>
          </w:p>
        </w:tc>
        <w:tc>
          <w:tcPr>
            <w:tcW w:w="3830"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5576BE" w14:textId="77777777" w:rsidR="00284BC6" w:rsidRDefault="00284BC6" w:rsidP="001843FD">
            <w:pPr>
              <w:pStyle w:val="Standard"/>
              <w:suppressAutoHyphens w:val="0"/>
              <w:textAlignment w:val="auto"/>
            </w:pPr>
            <w:r>
              <w:rPr>
                <w:rFonts w:eastAsia="SimSun"/>
                <w:b/>
                <w:bCs/>
                <w:sz w:val="20"/>
                <w:szCs w:val="20"/>
              </w:rPr>
              <w:t>Suspensão de hemácias humanas</w:t>
            </w:r>
            <w:r>
              <w:rPr>
                <w:rFonts w:eastAsia="SimSun"/>
                <w:sz w:val="20"/>
                <w:szCs w:val="20"/>
              </w:rPr>
              <w:t xml:space="preserve"> de 3 a 5%, do grupo O, sensibilizadas por anticorpos IgG, para confirmação do resultado negativo em testes com soros de antiglobulina humana.</w:t>
            </w:r>
          </w:p>
        </w:tc>
        <w:tc>
          <w:tcPr>
            <w:tcW w:w="70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FB950EE" w14:textId="77777777" w:rsidR="00284BC6" w:rsidRDefault="00284BC6" w:rsidP="001843FD">
            <w:pPr>
              <w:pStyle w:val="Standard"/>
              <w:spacing w:after="0"/>
              <w:jc w:val="center"/>
            </w:pPr>
            <w:r>
              <w:rPr>
                <w:sz w:val="20"/>
                <w:szCs w:val="20"/>
              </w:rPr>
              <w:t>Und</w:t>
            </w:r>
          </w:p>
        </w:tc>
        <w:tc>
          <w:tcPr>
            <w:tcW w:w="992"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362A8AE" w14:textId="77777777" w:rsidR="00284BC6" w:rsidRDefault="00284BC6" w:rsidP="001843FD">
            <w:pPr>
              <w:pStyle w:val="Standard"/>
              <w:suppressAutoHyphens w:val="0"/>
              <w:jc w:val="center"/>
              <w:textAlignment w:val="auto"/>
              <w:rPr>
                <w:rFonts w:ascii="Calibri Light" w:hAnsi="Calibri Light" w:cs="Calibri Light"/>
              </w:rPr>
            </w:pPr>
          </w:p>
        </w:tc>
        <w:tc>
          <w:tcPr>
            <w:tcW w:w="851"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AEDFC77" w14:textId="77777777" w:rsidR="00284BC6" w:rsidRDefault="00284BC6" w:rsidP="001843FD">
            <w:pPr>
              <w:pStyle w:val="Standard"/>
              <w:spacing w:line="276" w:lineRule="auto"/>
              <w:jc w:val="center"/>
            </w:pPr>
            <w:r>
              <w:rPr>
                <w:sz w:val="20"/>
                <w:szCs w:val="20"/>
              </w:rPr>
              <w:t>16</w:t>
            </w:r>
          </w:p>
        </w:tc>
        <w:tc>
          <w:tcPr>
            <w:tcW w:w="1276"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6FB5897" w14:textId="77777777" w:rsidR="00284BC6" w:rsidRPr="002E7B84" w:rsidRDefault="00284BC6" w:rsidP="001843FD">
            <w:pPr>
              <w:pStyle w:val="Standard"/>
              <w:spacing w:after="0"/>
              <w:jc w:val="center"/>
              <w:rPr>
                <w:bCs/>
              </w:rPr>
            </w:pPr>
            <w:r w:rsidRPr="002E7B84">
              <w:rPr>
                <w:rFonts w:ascii="Leelawadee UI Semilight" w:hAnsi="Leelawadee UI Semilight" w:cs="Arial"/>
                <w:bCs/>
                <w:shd w:val="clear" w:color="auto" w:fill="FFFFFF"/>
              </w:rPr>
              <w:t>R$ 140,91</w:t>
            </w:r>
          </w:p>
        </w:tc>
        <w:tc>
          <w:tcPr>
            <w:tcW w:w="992"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3828042" w14:textId="17698F70" w:rsidR="00284BC6" w:rsidRDefault="00284BC6" w:rsidP="001843FD">
            <w:pPr>
              <w:jc w:val="center"/>
            </w:pPr>
          </w:p>
        </w:tc>
      </w:tr>
      <w:tr w:rsidR="00284BC6" w14:paraId="28F1D5CF" w14:textId="77777777" w:rsidTr="002506F3">
        <w:trPr>
          <w:trHeight w:val="70"/>
        </w:trPr>
        <w:tc>
          <w:tcPr>
            <w:tcW w:w="9640" w:type="dxa"/>
            <w:gridSpan w:val="7"/>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A84E2D8" w14:textId="77777777" w:rsidR="00284BC6" w:rsidRDefault="00284BC6" w:rsidP="001843FD">
            <w:pPr>
              <w:pStyle w:val="Standard"/>
              <w:spacing w:after="0"/>
              <w:jc w:val="right"/>
            </w:pPr>
            <w:r>
              <w:t>total lote 4:</w:t>
            </w:r>
          </w:p>
        </w:tc>
        <w:tc>
          <w:tcPr>
            <w:tcW w:w="992"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5DC2B25" w14:textId="77777777" w:rsidR="00284BC6" w:rsidRDefault="00284BC6" w:rsidP="001843FD">
            <w:pPr>
              <w:jc w:val="center"/>
              <w:rPr>
                <w:rFonts w:ascii="Calibri" w:hAnsi="Calibri" w:cs="Calibri"/>
                <w:color w:val="000000"/>
              </w:rPr>
            </w:pPr>
          </w:p>
          <w:p w14:paraId="26FF3DC7" w14:textId="177A9CC0" w:rsidR="00CF6866" w:rsidRDefault="00CF6866" w:rsidP="001843FD">
            <w:pPr>
              <w:jc w:val="center"/>
              <w:rPr>
                <w:rFonts w:ascii="Calibri" w:hAnsi="Calibri" w:cs="Calibri"/>
                <w:color w:val="000000"/>
              </w:rPr>
            </w:pPr>
          </w:p>
        </w:tc>
      </w:tr>
      <w:tr w:rsidR="00284BC6" w14:paraId="14E6B797" w14:textId="77777777" w:rsidTr="002506F3">
        <w:trPr>
          <w:trHeight w:val="70"/>
        </w:trPr>
        <w:tc>
          <w:tcPr>
            <w:tcW w:w="10632" w:type="dxa"/>
            <w:gridSpan w:val="8"/>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0A429DC" w14:textId="77777777" w:rsidR="00284BC6" w:rsidRPr="008E6B06" w:rsidRDefault="00284BC6" w:rsidP="001843FD">
            <w:pPr>
              <w:jc w:val="center"/>
              <w:rPr>
                <w:b/>
                <w:bCs/>
                <w:szCs w:val="24"/>
              </w:rPr>
            </w:pPr>
            <w:r w:rsidRPr="008E6B06">
              <w:rPr>
                <w:b/>
                <w:bCs/>
                <w:szCs w:val="24"/>
              </w:rPr>
              <w:t>LOTE 05</w:t>
            </w:r>
          </w:p>
        </w:tc>
      </w:tr>
      <w:tr w:rsidR="00284BC6" w14:paraId="7808CFEA" w14:textId="77777777" w:rsidTr="002506F3">
        <w:trPr>
          <w:trHeight w:val="70"/>
        </w:trPr>
        <w:tc>
          <w:tcPr>
            <w:tcW w:w="84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21DC716" w14:textId="77777777" w:rsidR="00284BC6" w:rsidRDefault="00284BC6" w:rsidP="001843FD">
            <w:pPr>
              <w:pStyle w:val="Standard"/>
              <w:suppressAutoHyphens w:val="0"/>
              <w:jc w:val="center"/>
              <w:textAlignment w:val="auto"/>
              <w:rPr>
                <w:sz w:val="18"/>
                <w:szCs w:val="18"/>
              </w:rPr>
            </w:pPr>
            <w:r>
              <w:rPr>
                <w:sz w:val="18"/>
                <w:szCs w:val="18"/>
              </w:rPr>
              <w:t>16</w:t>
            </w:r>
          </w:p>
        </w:tc>
        <w:tc>
          <w:tcPr>
            <w:tcW w:w="1133" w:type="dxa"/>
            <w:tcBorders>
              <w:left w:val="single" w:sz="4" w:space="0" w:color="000000"/>
              <w:bottom w:val="single" w:sz="4" w:space="0" w:color="000000"/>
            </w:tcBorders>
            <w:shd w:val="clear" w:color="auto" w:fill="auto"/>
            <w:tcMar>
              <w:top w:w="0" w:type="dxa"/>
              <w:left w:w="108" w:type="dxa"/>
              <w:bottom w:w="0" w:type="dxa"/>
              <w:right w:w="108" w:type="dxa"/>
            </w:tcMar>
            <w:vAlign w:val="center"/>
          </w:tcPr>
          <w:p w14:paraId="7B6B8FC6" w14:textId="77777777" w:rsidR="00284BC6" w:rsidRDefault="00284BC6" w:rsidP="001843FD">
            <w:pPr>
              <w:pStyle w:val="Standard"/>
              <w:suppressAutoHyphens w:val="0"/>
              <w:jc w:val="center"/>
              <w:textAlignment w:val="auto"/>
            </w:pPr>
            <w:r>
              <w:rPr>
                <w:rFonts w:eastAsia="SimSun"/>
                <w:sz w:val="20"/>
                <w:szCs w:val="20"/>
              </w:rPr>
              <w:t>353695</w:t>
            </w:r>
          </w:p>
        </w:tc>
        <w:tc>
          <w:tcPr>
            <w:tcW w:w="3830"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7797A3" w14:textId="77777777" w:rsidR="00284BC6" w:rsidRDefault="00284BC6" w:rsidP="002506F3">
            <w:pPr>
              <w:spacing w:line="360" w:lineRule="auto"/>
              <w:ind w:left="39" w:firstLine="0"/>
            </w:pPr>
            <w:r>
              <w:rPr>
                <w:rFonts w:eastAsia="SimSun"/>
                <w:b/>
                <w:bCs/>
                <w:sz w:val="20"/>
              </w:rPr>
              <w:t>Cartão para tipagem ABO e teste direto da antiglobulina humana de recém-nascidos:</w:t>
            </w:r>
            <w:r>
              <w:rPr>
                <w:rFonts w:eastAsia="SimSun"/>
                <w:sz w:val="20"/>
              </w:rPr>
              <w:t xml:space="preserve"> Cartões contendo microtubos destinados ao uso imunohematológico pela técnica de gel centrifugação, contendo no mínimo anticorpos monoclonais anti-A, anti-B, anti-AB. O soro anti-D deve ser capaz de detectar a variante DVI, e ainda existir um microtubo para controle negativo. Para o teste direto da antiglobulina o microtubo </w:t>
            </w:r>
            <w:r>
              <w:rPr>
                <w:rFonts w:eastAsia="SimSun"/>
                <w:sz w:val="20"/>
              </w:rPr>
              <w:lastRenderedPageBreak/>
              <w:t>deverá conter soro de antiglobulina poliespecífico.</w:t>
            </w:r>
          </w:p>
        </w:tc>
        <w:tc>
          <w:tcPr>
            <w:tcW w:w="70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F013A08" w14:textId="77777777" w:rsidR="00284BC6" w:rsidRDefault="00284BC6" w:rsidP="001843FD">
            <w:pPr>
              <w:pStyle w:val="Standard"/>
              <w:spacing w:after="0"/>
              <w:jc w:val="center"/>
            </w:pPr>
            <w:r>
              <w:rPr>
                <w:sz w:val="20"/>
                <w:szCs w:val="20"/>
              </w:rPr>
              <w:lastRenderedPageBreak/>
              <w:t>Cx</w:t>
            </w:r>
          </w:p>
        </w:tc>
        <w:tc>
          <w:tcPr>
            <w:tcW w:w="992"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D1C1B5F" w14:textId="77777777" w:rsidR="00284BC6" w:rsidRDefault="00284BC6" w:rsidP="001843FD">
            <w:pPr>
              <w:pStyle w:val="Standard"/>
              <w:suppressAutoHyphens w:val="0"/>
              <w:jc w:val="center"/>
              <w:textAlignment w:val="auto"/>
              <w:rPr>
                <w:rFonts w:ascii="Calibri Light" w:hAnsi="Calibri Light" w:cs="Calibri Light"/>
              </w:rPr>
            </w:pPr>
          </w:p>
        </w:tc>
        <w:tc>
          <w:tcPr>
            <w:tcW w:w="851"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A52FCE1" w14:textId="77777777" w:rsidR="00284BC6" w:rsidRDefault="00284BC6" w:rsidP="001843FD">
            <w:pPr>
              <w:pStyle w:val="Standard"/>
              <w:spacing w:line="276" w:lineRule="auto"/>
              <w:jc w:val="center"/>
            </w:pPr>
            <w:r>
              <w:rPr>
                <w:sz w:val="20"/>
                <w:szCs w:val="20"/>
              </w:rPr>
              <w:t>03</w:t>
            </w:r>
          </w:p>
        </w:tc>
        <w:tc>
          <w:tcPr>
            <w:tcW w:w="1276"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CBC16D6" w14:textId="372A46C7" w:rsidR="00284BC6" w:rsidRPr="002E7B84" w:rsidRDefault="00284BC6" w:rsidP="001843FD">
            <w:pPr>
              <w:pStyle w:val="Standard"/>
              <w:spacing w:after="0"/>
              <w:jc w:val="center"/>
              <w:rPr>
                <w:bCs/>
              </w:rPr>
            </w:pPr>
          </w:p>
        </w:tc>
        <w:tc>
          <w:tcPr>
            <w:tcW w:w="992"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6C4D413" w14:textId="7A700986" w:rsidR="00284BC6" w:rsidRDefault="00284BC6" w:rsidP="001843FD">
            <w:pPr>
              <w:jc w:val="center"/>
            </w:pPr>
          </w:p>
        </w:tc>
      </w:tr>
      <w:tr w:rsidR="00284BC6" w14:paraId="217351FC" w14:textId="77777777" w:rsidTr="002506F3">
        <w:trPr>
          <w:trHeight w:val="70"/>
        </w:trPr>
        <w:tc>
          <w:tcPr>
            <w:tcW w:w="84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51D3D52" w14:textId="77777777" w:rsidR="00284BC6" w:rsidRDefault="00284BC6" w:rsidP="001843FD">
            <w:pPr>
              <w:pStyle w:val="Standard"/>
              <w:suppressAutoHyphens w:val="0"/>
              <w:jc w:val="center"/>
              <w:textAlignment w:val="auto"/>
              <w:rPr>
                <w:sz w:val="18"/>
                <w:szCs w:val="18"/>
              </w:rPr>
            </w:pPr>
            <w:r>
              <w:rPr>
                <w:sz w:val="18"/>
                <w:szCs w:val="18"/>
              </w:rPr>
              <w:t>17</w:t>
            </w:r>
          </w:p>
        </w:tc>
        <w:tc>
          <w:tcPr>
            <w:tcW w:w="1133" w:type="dxa"/>
            <w:tcBorders>
              <w:left w:val="single" w:sz="4" w:space="0" w:color="000000"/>
              <w:bottom w:val="single" w:sz="4" w:space="0" w:color="000000"/>
            </w:tcBorders>
            <w:shd w:val="clear" w:color="auto" w:fill="auto"/>
            <w:tcMar>
              <w:top w:w="0" w:type="dxa"/>
              <w:left w:w="108" w:type="dxa"/>
              <w:bottom w:w="0" w:type="dxa"/>
              <w:right w:w="108" w:type="dxa"/>
            </w:tcMar>
            <w:vAlign w:val="center"/>
          </w:tcPr>
          <w:p w14:paraId="4DC62943" w14:textId="77777777" w:rsidR="00284BC6" w:rsidRDefault="00284BC6" w:rsidP="001843FD">
            <w:pPr>
              <w:pStyle w:val="Standard"/>
              <w:suppressAutoHyphens w:val="0"/>
              <w:jc w:val="center"/>
              <w:textAlignment w:val="auto"/>
            </w:pPr>
            <w:r>
              <w:rPr>
                <w:rFonts w:eastAsia="SimSun"/>
                <w:sz w:val="20"/>
                <w:szCs w:val="20"/>
              </w:rPr>
              <w:t>352044</w:t>
            </w:r>
          </w:p>
        </w:tc>
        <w:tc>
          <w:tcPr>
            <w:tcW w:w="3830"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629CB34" w14:textId="77777777" w:rsidR="00284BC6" w:rsidRDefault="00284BC6" w:rsidP="002506F3">
            <w:pPr>
              <w:pStyle w:val="Standard"/>
              <w:suppressAutoHyphens w:val="0"/>
              <w:jc w:val="both"/>
              <w:textAlignment w:val="auto"/>
            </w:pPr>
            <w:r>
              <w:rPr>
                <w:rFonts w:eastAsia="SimSun"/>
                <w:b/>
                <w:bCs/>
                <w:sz w:val="20"/>
                <w:szCs w:val="20"/>
              </w:rPr>
              <w:t>Cartão de Gel Soro de antiglobulina humana poliespecífico para testes da Antiglobulina Direta e Indireta.</w:t>
            </w:r>
            <w:r>
              <w:rPr>
                <w:rFonts w:eastAsia="SimSun"/>
                <w:sz w:val="20"/>
                <w:szCs w:val="20"/>
              </w:rPr>
              <w:t xml:space="preserve">  Cartão contendo soro de antiimunoglobulina poliespecífico (Anti-G de coelho, antiC3d monoclonal), para realização de testes direto e indireto da antiglobulina humana, identificação de anticorpos irregulares e provas de compatibilidade da rotina pré-transfusional. Cartão contendo 6 ou 8 microtubos.</w:t>
            </w:r>
          </w:p>
        </w:tc>
        <w:tc>
          <w:tcPr>
            <w:tcW w:w="70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C6557E4" w14:textId="77777777" w:rsidR="00284BC6" w:rsidRDefault="00284BC6" w:rsidP="001843FD">
            <w:pPr>
              <w:pStyle w:val="Standard"/>
              <w:spacing w:after="0"/>
              <w:jc w:val="center"/>
            </w:pPr>
            <w:r>
              <w:rPr>
                <w:sz w:val="20"/>
                <w:szCs w:val="20"/>
              </w:rPr>
              <w:t>Cx</w:t>
            </w:r>
          </w:p>
        </w:tc>
        <w:tc>
          <w:tcPr>
            <w:tcW w:w="992"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6E9A309" w14:textId="77777777" w:rsidR="00284BC6" w:rsidRDefault="00284BC6" w:rsidP="001843FD">
            <w:pPr>
              <w:pStyle w:val="Standard"/>
              <w:suppressAutoHyphens w:val="0"/>
              <w:jc w:val="center"/>
              <w:textAlignment w:val="auto"/>
              <w:rPr>
                <w:rFonts w:ascii="Calibri Light" w:hAnsi="Calibri Light" w:cs="Calibri Light"/>
              </w:rPr>
            </w:pPr>
          </w:p>
        </w:tc>
        <w:tc>
          <w:tcPr>
            <w:tcW w:w="851"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C208EFA" w14:textId="77777777" w:rsidR="00284BC6" w:rsidRDefault="00284BC6" w:rsidP="001843FD">
            <w:pPr>
              <w:pStyle w:val="Standard"/>
              <w:suppressAutoHyphens w:val="0"/>
              <w:jc w:val="center"/>
              <w:textAlignment w:val="auto"/>
            </w:pPr>
            <w:r>
              <w:rPr>
                <w:sz w:val="20"/>
                <w:szCs w:val="20"/>
                <w:lang w:val="en-US"/>
              </w:rPr>
              <w:t>150</w:t>
            </w:r>
          </w:p>
        </w:tc>
        <w:tc>
          <w:tcPr>
            <w:tcW w:w="1276"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819C636" w14:textId="0BEB7F34" w:rsidR="00284BC6" w:rsidRPr="002E7B84" w:rsidRDefault="00284BC6" w:rsidP="001843FD">
            <w:pPr>
              <w:pStyle w:val="Standard"/>
              <w:spacing w:after="0"/>
              <w:jc w:val="center"/>
              <w:rPr>
                <w:bCs/>
              </w:rPr>
            </w:pPr>
          </w:p>
        </w:tc>
        <w:tc>
          <w:tcPr>
            <w:tcW w:w="992"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FD60B11" w14:textId="6BEA05C0" w:rsidR="00284BC6" w:rsidRDefault="00284BC6" w:rsidP="001843FD">
            <w:pPr>
              <w:jc w:val="center"/>
            </w:pPr>
          </w:p>
        </w:tc>
      </w:tr>
      <w:tr w:rsidR="00284BC6" w14:paraId="718826DF" w14:textId="77777777" w:rsidTr="002506F3">
        <w:trPr>
          <w:trHeight w:val="70"/>
        </w:trPr>
        <w:tc>
          <w:tcPr>
            <w:tcW w:w="84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01CFCF9" w14:textId="77777777" w:rsidR="00284BC6" w:rsidRDefault="00284BC6" w:rsidP="001843FD">
            <w:pPr>
              <w:pStyle w:val="Standard"/>
              <w:suppressAutoHyphens w:val="0"/>
              <w:jc w:val="center"/>
              <w:textAlignment w:val="auto"/>
              <w:rPr>
                <w:sz w:val="18"/>
                <w:szCs w:val="18"/>
              </w:rPr>
            </w:pPr>
            <w:r>
              <w:rPr>
                <w:sz w:val="18"/>
                <w:szCs w:val="18"/>
              </w:rPr>
              <w:t>18</w:t>
            </w:r>
          </w:p>
        </w:tc>
        <w:tc>
          <w:tcPr>
            <w:tcW w:w="1133" w:type="dxa"/>
            <w:tcBorders>
              <w:left w:val="single" w:sz="4" w:space="0" w:color="000000"/>
              <w:bottom w:val="single" w:sz="4" w:space="0" w:color="000000"/>
            </w:tcBorders>
            <w:shd w:val="clear" w:color="auto" w:fill="auto"/>
            <w:tcMar>
              <w:top w:w="0" w:type="dxa"/>
              <w:left w:w="108" w:type="dxa"/>
              <w:bottom w:w="0" w:type="dxa"/>
              <w:right w:w="108" w:type="dxa"/>
            </w:tcMar>
            <w:vAlign w:val="center"/>
          </w:tcPr>
          <w:p w14:paraId="5321C0C9" w14:textId="77777777" w:rsidR="00284BC6" w:rsidRDefault="00284BC6" w:rsidP="001843FD">
            <w:pPr>
              <w:pStyle w:val="Standard"/>
              <w:suppressAutoHyphens w:val="0"/>
              <w:jc w:val="center"/>
              <w:textAlignment w:val="auto"/>
            </w:pPr>
            <w:r>
              <w:rPr>
                <w:rFonts w:cs="Calibri"/>
                <w:sz w:val="20"/>
                <w:szCs w:val="20"/>
              </w:rPr>
              <w:t>353693</w:t>
            </w:r>
          </w:p>
        </w:tc>
        <w:tc>
          <w:tcPr>
            <w:tcW w:w="3830"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0EDC12D" w14:textId="77777777" w:rsidR="00284BC6" w:rsidRDefault="00284BC6" w:rsidP="002506F3">
            <w:pPr>
              <w:pStyle w:val="Standard"/>
              <w:suppressAutoHyphens w:val="0"/>
              <w:jc w:val="both"/>
              <w:textAlignment w:val="auto"/>
            </w:pPr>
            <w:r>
              <w:rPr>
                <w:rFonts w:eastAsia="SimSun"/>
                <w:b/>
                <w:bCs/>
                <w:sz w:val="20"/>
                <w:szCs w:val="20"/>
              </w:rPr>
              <w:t>Cartão para classificação ABO reversa:</w:t>
            </w:r>
            <w:r>
              <w:rPr>
                <w:rFonts w:eastAsia="SimSun"/>
                <w:sz w:val="20"/>
                <w:szCs w:val="20"/>
              </w:rPr>
              <w:t xml:space="preserve"> </w:t>
            </w:r>
            <w:r>
              <w:rPr>
                <w:sz w:val="20"/>
                <w:szCs w:val="20"/>
              </w:rPr>
              <w:t>Cartão para determinação dos antígenos do sistema ABO/Rh e prova reversa, contendo 6 ou 8 microtubos e estáveis a temperaturas de 2 a 25°C.</w:t>
            </w:r>
          </w:p>
        </w:tc>
        <w:tc>
          <w:tcPr>
            <w:tcW w:w="70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C18B33D" w14:textId="77777777" w:rsidR="00284BC6" w:rsidRDefault="00284BC6" w:rsidP="001843FD">
            <w:pPr>
              <w:pStyle w:val="Standard"/>
              <w:spacing w:after="0"/>
              <w:jc w:val="center"/>
            </w:pPr>
            <w:r>
              <w:rPr>
                <w:sz w:val="20"/>
                <w:szCs w:val="20"/>
              </w:rPr>
              <w:t>Cx</w:t>
            </w:r>
          </w:p>
        </w:tc>
        <w:tc>
          <w:tcPr>
            <w:tcW w:w="992"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AA10778" w14:textId="77777777" w:rsidR="00284BC6" w:rsidRDefault="00284BC6" w:rsidP="001843FD">
            <w:pPr>
              <w:pStyle w:val="Standard"/>
              <w:suppressAutoHyphens w:val="0"/>
              <w:jc w:val="center"/>
              <w:textAlignment w:val="auto"/>
              <w:rPr>
                <w:rFonts w:ascii="Calibri Light" w:hAnsi="Calibri Light" w:cs="Calibri Light"/>
              </w:rPr>
            </w:pPr>
          </w:p>
        </w:tc>
        <w:tc>
          <w:tcPr>
            <w:tcW w:w="851"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EA87E68" w14:textId="77777777" w:rsidR="00284BC6" w:rsidRDefault="00284BC6" w:rsidP="001843FD">
            <w:pPr>
              <w:pStyle w:val="Standard"/>
              <w:suppressAutoHyphens w:val="0"/>
              <w:jc w:val="center"/>
              <w:textAlignment w:val="auto"/>
            </w:pPr>
            <w:r>
              <w:rPr>
                <w:sz w:val="20"/>
                <w:szCs w:val="20"/>
                <w:lang w:val="en-US"/>
              </w:rPr>
              <w:t>270</w:t>
            </w:r>
          </w:p>
        </w:tc>
        <w:tc>
          <w:tcPr>
            <w:tcW w:w="1276"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1062044" w14:textId="7720D6DA" w:rsidR="00284BC6" w:rsidRPr="002E7B84" w:rsidRDefault="00284BC6" w:rsidP="001843FD">
            <w:pPr>
              <w:pStyle w:val="Standard"/>
              <w:spacing w:after="0"/>
              <w:jc w:val="center"/>
              <w:rPr>
                <w:bCs/>
              </w:rPr>
            </w:pPr>
          </w:p>
        </w:tc>
        <w:tc>
          <w:tcPr>
            <w:tcW w:w="992"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310AB4B" w14:textId="647BA975" w:rsidR="00284BC6" w:rsidRDefault="00284BC6" w:rsidP="001843FD">
            <w:pPr>
              <w:jc w:val="center"/>
            </w:pPr>
          </w:p>
        </w:tc>
      </w:tr>
      <w:tr w:rsidR="00284BC6" w14:paraId="29980D26" w14:textId="77777777" w:rsidTr="002506F3">
        <w:trPr>
          <w:trHeight w:val="70"/>
        </w:trPr>
        <w:tc>
          <w:tcPr>
            <w:tcW w:w="84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F4835EC" w14:textId="77777777" w:rsidR="00284BC6" w:rsidRDefault="00284BC6" w:rsidP="001843FD">
            <w:pPr>
              <w:pStyle w:val="Standard"/>
              <w:suppressAutoHyphens w:val="0"/>
              <w:jc w:val="center"/>
              <w:textAlignment w:val="auto"/>
              <w:rPr>
                <w:sz w:val="18"/>
                <w:szCs w:val="18"/>
              </w:rPr>
            </w:pPr>
            <w:r>
              <w:rPr>
                <w:sz w:val="18"/>
                <w:szCs w:val="18"/>
              </w:rPr>
              <w:t>19</w:t>
            </w:r>
          </w:p>
        </w:tc>
        <w:tc>
          <w:tcPr>
            <w:tcW w:w="1133" w:type="dxa"/>
            <w:tcBorders>
              <w:left w:val="single" w:sz="4" w:space="0" w:color="000000"/>
              <w:bottom w:val="single" w:sz="4" w:space="0" w:color="000000"/>
            </w:tcBorders>
            <w:shd w:val="clear" w:color="auto" w:fill="auto"/>
            <w:tcMar>
              <w:top w:w="0" w:type="dxa"/>
              <w:left w:w="108" w:type="dxa"/>
              <w:bottom w:w="0" w:type="dxa"/>
              <w:right w:w="108" w:type="dxa"/>
            </w:tcMar>
            <w:vAlign w:val="center"/>
          </w:tcPr>
          <w:p w14:paraId="60494A6A" w14:textId="77777777" w:rsidR="00284BC6" w:rsidRDefault="00284BC6" w:rsidP="001843FD">
            <w:pPr>
              <w:pStyle w:val="Standard"/>
              <w:suppressAutoHyphens w:val="0"/>
              <w:jc w:val="center"/>
              <w:textAlignment w:val="auto"/>
            </w:pPr>
            <w:r>
              <w:rPr>
                <w:rFonts w:cs="Calibri"/>
                <w:sz w:val="20"/>
                <w:szCs w:val="20"/>
              </w:rPr>
              <w:t>353803</w:t>
            </w:r>
          </w:p>
        </w:tc>
        <w:tc>
          <w:tcPr>
            <w:tcW w:w="3830"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B8C0BC" w14:textId="77777777" w:rsidR="00284BC6" w:rsidRDefault="00284BC6" w:rsidP="002506F3">
            <w:pPr>
              <w:pStyle w:val="Standard"/>
              <w:suppressAutoHyphens w:val="0"/>
              <w:jc w:val="both"/>
              <w:textAlignment w:val="auto"/>
            </w:pPr>
            <w:r>
              <w:rPr>
                <w:b/>
                <w:bCs/>
                <w:sz w:val="20"/>
                <w:szCs w:val="20"/>
              </w:rPr>
              <w:t>Cartão ABO/D:</w:t>
            </w:r>
            <w:r>
              <w:rPr>
                <w:sz w:val="20"/>
                <w:szCs w:val="20"/>
              </w:rPr>
              <w:t xml:space="preserve"> Cartão para confirmação dos grupos sanguíneos do sistema ABO e Rh, na técnica de gel. Cartão contendo 06 ou 08 microtubo e estáveis a temperaturas de 2 a 25°C.</w:t>
            </w:r>
          </w:p>
        </w:tc>
        <w:tc>
          <w:tcPr>
            <w:tcW w:w="70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8C6F2A5" w14:textId="77777777" w:rsidR="00284BC6" w:rsidRDefault="00284BC6" w:rsidP="001843FD">
            <w:pPr>
              <w:pStyle w:val="Standard"/>
              <w:spacing w:after="0"/>
              <w:jc w:val="center"/>
            </w:pPr>
            <w:r>
              <w:rPr>
                <w:sz w:val="20"/>
                <w:szCs w:val="20"/>
              </w:rPr>
              <w:t>Cx</w:t>
            </w:r>
          </w:p>
        </w:tc>
        <w:tc>
          <w:tcPr>
            <w:tcW w:w="992"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35771A4" w14:textId="77777777" w:rsidR="00284BC6" w:rsidRDefault="00284BC6" w:rsidP="001843FD">
            <w:pPr>
              <w:pStyle w:val="Standard"/>
              <w:suppressAutoHyphens w:val="0"/>
              <w:jc w:val="center"/>
              <w:textAlignment w:val="auto"/>
              <w:rPr>
                <w:rFonts w:ascii="Calibri Light" w:hAnsi="Calibri Light" w:cs="Calibri Light"/>
              </w:rPr>
            </w:pPr>
          </w:p>
        </w:tc>
        <w:tc>
          <w:tcPr>
            <w:tcW w:w="851"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CAF8847" w14:textId="77777777" w:rsidR="00284BC6" w:rsidRDefault="00284BC6" w:rsidP="001843FD">
            <w:pPr>
              <w:pStyle w:val="Standard"/>
              <w:suppressAutoHyphens w:val="0"/>
              <w:jc w:val="center"/>
              <w:textAlignment w:val="auto"/>
            </w:pPr>
            <w:r>
              <w:rPr>
                <w:sz w:val="20"/>
                <w:szCs w:val="20"/>
                <w:lang w:val="en-US"/>
              </w:rPr>
              <w:t>100</w:t>
            </w:r>
          </w:p>
        </w:tc>
        <w:tc>
          <w:tcPr>
            <w:tcW w:w="1276"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50BF49D" w14:textId="2F54A869" w:rsidR="00284BC6" w:rsidRPr="002E7B84" w:rsidRDefault="00284BC6" w:rsidP="001843FD">
            <w:pPr>
              <w:pStyle w:val="Standard"/>
              <w:spacing w:after="0"/>
              <w:jc w:val="center"/>
              <w:rPr>
                <w:bCs/>
              </w:rPr>
            </w:pPr>
          </w:p>
        </w:tc>
        <w:tc>
          <w:tcPr>
            <w:tcW w:w="992"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6B42FBB" w14:textId="41DF51DF" w:rsidR="00284BC6" w:rsidRDefault="00284BC6" w:rsidP="001843FD">
            <w:pPr>
              <w:jc w:val="center"/>
            </w:pPr>
          </w:p>
        </w:tc>
      </w:tr>
      <w:tr w:rsidR="00284BC6" w14:paraId="1CB096C7" w14:textId="77777777" w:rsidTr="002506F3">
        <w:trPr>
          <w:trHeight w:val="70"/>
        </w:trPr>
        <w:tc>
          <w:tcPr>
            <w:tcW w:w="84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93D3A14" w14:textId="77777777" w:rsidR="00284BC6" w:rsidRDefault="00284BC6" w:rsidP="001843FD">
            <w:pPr>
              <w:pStyle w:val="Standard"/>
              <w:suppressAutoHyphens w:val="0"/>
              <w:jc w:val="center"/>
              <w:textAlignment w:val="auto"/>
              <w:rPr>
                <w:sz w:val="18"/>
                <w:szCs w:val="18"/>
              </w:rPr>
            </w:pPr>
            <w:r>
              <w:rPr>
                <w:sz w:val="18"/>
                <w:szCs w:val="18"/>
              </w:rPr>
              <w:t>20</w:t>
            </w:r>
          </w:p>
        </w:tc>
        <w:tc>
          <w:tcPr>
            <w:tcW w:w="1133" w:type="dxa"/>
            <w:tcBorders>
              <w:left w:val="single" w:sz="4" w:space="0" w:color="000000"/>
              <w:bottom w:val="single" w:sz="4" w:space="0" w:color="000000"/>
            </w:tcBorders>
            <w:shd w:val="clear" w:color="auto" w:fill="auto"/>
            <w:tcMar>
              <w:top w:w="0" w:type="dxa"/>
              <w:left w:w="108" w:type="dxa"/>
              <w:bottom w:w="0" w:type="dxa"/>
              <w:right w:w="108" w:type="dxa"/>
            </w:tcMar>
            <w:vAlign w:val="center"/>
          </w:tcPr>
          <w:p w14:paraId="4CE9F1D9" w14:textId="77777777" w:rsidR="00284BC6" w:rsidRDefault="00284BC6" w:rsidP="001843FD">
            <w:pPr>
              <w:pStyle w:val="Standard"/>
              <w:suppressAutoHyphens w:val="0"/>
              <w:jc w:val="center"/>
              <w:textAlignment w:val="auto"/>
            </w:pPr>
            <w:r>
              <w:rPr>
                <w:rFonts w:cs="Calibri"/>
                <w:color w:val="222222"/>
                <w:sz w:val="20"/>
                <w:szCs w:val="20"/>
                <w:shd w:val="clear" w:color="auto" w:fill="FFFFFF"/>
                <w:lang w:eastAsia="zh-CN" w:bidi="ar"/>
              </w:rPr>
              <w:t>338051</w:t>
            </w:r>
          </w:p>
        </w:tc>
        <w:tc>
          <w:tcPr>
            <w:tcW w:w="3830"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5EFF0D7" w14:textId="77777777" w:rsidR="00284BC6" w:rsidRDefault="00284BC6" w:rsidP="002506F3">
            <w:pPr>
              <w:pStyle w:val="Standard"/>
              <w:suppressAutoHyphens w:val="0"/>
              <w:jc w:val="both"/>
              <w:textAlignment w:val="auto"/>
            </w:pPr>
            <w:r>
              <w:rPr>
                <w:b/>
                <w:bCs/>
                <w:color w:val="222222"/>
                <w:sz w:val="20"/>
                <w:szCs w:val="20"/>
                <w:shd w:val="clear" w:color="auto" w:fill="FFFFFF"/>
                <w:lang w:val="en-US" w:eastAsia="zh-CN" w:bidi="ar"/>
              </w:rPr>
              <w:t>Cartão gel Sephadex</w:t>
            </w:r>
            <w:r>
              <w:rPr>
                <w:color w:val="222222"/>
                <w:sz w:val="20"/>
                <w:szCs w:val="20"/>
                <w:shd w:val="clear" w:color="auto" w:fill="FFFFFF"/>
                <w:lang w:val="en-US" w:eastAsia="zh-CN" w:bidi="ar"/>
              </w:rPr>
              <w:t xml:space="preserve"> teste para fenotipagem Rh e Kell - Cartão em polipropileno, contendo gel Sephadex teste para fenotipagem do sistema Rh e Kell com no mínimo as configurações C, c, Cw, E, e, K.</w:t>
            </w:r>
            <w:r>
              <w:rPr>
                <w:color w:val="222222"/>
                <w:sz w:val="20"/>
                <w:szCs w:val="20"/>
                <w:shd w:val="clear" w:color="auto" w:fill="FFFFFF"/>
                <w:lang w:eastAsia="zh-CN" w:bidi="ar"/>
              </w:rPr>
              <w:t xml:space="preserve"> </w:t>
            </w:r>
          </w:p>
        </w:tc>
        <w:tc>
          <w:tcPr>
            <w:tcW w:w="70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0F74E3C" w14:textId="77777777" w:rsidR="00284BC6" w:rsidRDefault="00284BC6" w:rsidP="001843FD">
            <w:pPr>
              <w:pStyle w:val="Standard"/>
              <w:spacing w:after="0"/>
              <w:jc w:val="center"/>
            </w:pPr>
            <w:r>
              <w:rPr>
                <w:sz w:val="20"/>
                <w:szCs w:val="20"/>
              </w:rPr>
              <w:t>Cx</w:t>
            </w:r>
          </w:p>
        </w:tc>
        <w:tc>
          <w:tcPr>
            <w:tcW w:w="992"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A811D60" w14:textId="77777777" w:rsidR="00284BC6" w:rsidRDefault="00284BC6" w:rsidP="001843FD">
            <w:pPr>
              <w:pStyle w:val="Standard"/>
              <w:suppressAutoHyphens w:val="0"/>
              <w:jc w:val="center"/>
              <w:textAlignment w:val="auto"/>
              <w:rPr>
                <w:rFonts w:ascii="Calibri Light" w:hAnsi="Calibri Light" w:cs="Calibri Light"/>
              </w:rPr>
            </w:pPr>
          </w:p>
        </w:tc>
        <w:tc>
          <w:tcPr>
            <w:tcW w:w="851"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650D3F3" w14:textId="77777777" w:rsidR="00284BC6" w:rsidRDefault="00284BC6" w:rsidP="001843FD">
            <w:pPr>
              <w:pStyle w:val="Standard"/>
              <w:suppressAutoHyphens w:val="0"/>
              <w:jc w:val="center"/>
              <w:textAlignment w:val="auto"/>
            </w:pPr>
            <w:r>
              <w:rPr>
                <w:sz w:val="20"/>
                <w:szCs w:val="20"/>
              </w:rPr>
              <w:t>15</w:t>
            </w:r>
          </w:p>
        </w:tc>
        <w:tc>
          <w:tcPr>
            <w:tcW w:w="1276"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5DFF694" w14:textId="33A004D1" w:rsidR="00284BC6" w:rsidRPr="002E7B84" w:rsidRDefault="00284BC6" w:rsidP="001843FD">
            <w:pPr>
              <w:pStyle w:val="Standard"/>
              <w:spacing w:after="0"/>
              <w:jc w:val="center"/>
              <w:rPr>
                <w:bCs/>
              </w:rPr>
            </w:pPr>
          </w:p>
        </w:tc>
        <w:tc>
          <w:tcPr>
            <w:tcW w:w="992"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C037BC9" w14:textId="5DCD9A29" w:rsidR="00284BC6" w:rsidRDefault="00284BC6" w:rsidP="001843FD">
            <w:pPr>
              <w:jc w:val="center"/>
            </w:pPr>
          </w:p>
        </w:tc>
      </w:tr>
      <w:tr w:rsidR="00284BC6" w14:paraId="3BBCCEB4" w14:textId="77777777" w:rsidTr="002506F3">
        <w:trPr>
          <w:trHeight w:val="70"/>
        </w:trPr>
        <w:tc>
          <w:tcPr>
            <w:tcW w:w="84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D951215" w14:textId="77777777" w:rsidR="00284BC6" w:rsidRDefault="00284BC6" w:rsidP="001843FD">
            <w:pPr>
              <w:pStyle w:val="Standard"/>
              <w:suppressAutoHyphens w:val="0"/>
              <w:jc w:val="center"/>
              <w:textAlignment w:val="auto"/>
              <w:rPr>
                <w:sz w:val="18"/>
                <w:szCs w:val="18"/>
              </w:rPr>
            </w:pPr>
            <w:r>
              <w:rPr>
                <w:sz w:val="18"/>
                <w:szCs w:val="18"/>
              </w:rPr>
              <w:t>21</w:t>
            </w:r>
          </w:p>
        </w:tc>
        <w:tc>
          <w:tcPr>
            <w:tcW w:w="1133" w:type="dxa"/>
            <w:tcBorders>
              <w:left w:val="single" w:sz="4" w:space="0" w:color="000000"/>
              <w:bottom w:val="single" w:sz="4" w:space="0" w:color="000000"/>
            </w:tcBorders>
            <w:shd w:val="clear" w:color="auto" w:fill="auto"/>
            <w:tcMar>
              <w:top w:w="0" w:type="dxa"/>
              <w:left w:w="108" w:type="dxa"/>
              <w:bottom w:w="0" w:type="dxa"/>
              <w:right w:w="108" w:type="dxa"/>
            </w:tcMar>
            <w:vAlign w:val="center"/>
          </w:tcPr>
          <w:p w14:paraId="1AE3758A" w14:textId="77777777" w:rsidR="00284BC6" w:rsidRDefault="00284BC6" w:rsidP="001843FD">
            <w:pPr>
              <w:pStyle w:val="Standard"/>
              <w:suppressAutoHyphens w:val="0"/>
              <w:jc w:val="center"/>
              <w:textAlignment w:val="auto"/>
            </w:pPr>
            <w:r>
              <w:rPr>
                <w:rFonts w:eastAsia="SimSun" w:cs="Calibri"/>
                <w:sz w:val="20"/>
                <w:szCs w:val="20"/>
              </w:rPr>
              <w:t>332982</w:t>
            </w:r>
          </w:p>
        </w:tc>
        <w:tc>
          <w:tcPr>
            <w:tcW w:w="3830"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320F4AB" w14:textId="77777777" w:rsidR="00284BC6" w:rsidRDefault="00284BC6" w:rsidP="002506F3">
            <w:pPr>
              <w:pStyle w:val="Standard"/>
              <w:suppressAutoHyphens w:val="0"/>
              <w:jc w:val="both"/>
              <w:textAlignment w:val="auto"/>
            </w:pPr>
            <w:r>
              <w:rPr>
                <w:rFonts w:eastAsia="SimSun"/>
                <w:b/>
                <w:bCs/>
                <w:sz w:val="20"/>
                <w:szCs w:val="20"/>
              </w:rPr>
              <w:t>Solução LISS modificada para suspensão de hemácias:</w:t>
            </w:r>
            <w:r>
              <w:rPr>
                <w:rFonts w:eastAsia="SimSun"/>
                <w:sz w:val="20"/>
                <w:szCs w:val="20"/>
              </w:rPr>
              <w:t xml:space="preserve"> Frasco contendo solução de LISS (baixa força iônica) para preparo de suspensões de hemácias para fenotipagens, provas de compatibilidade pré-transfusionais e teste de antiglobulina humana, pronta para uso, estável por um ano a uma temperatura de 2 a 8ºC (Frascos com 500 ml). Caso a empresa ganhadora não comercialize frascos com esse volume, poderá cotar e entregar a quantidade de frascos que atenda ao volume descrito p/ frasco.</w:t>
            </w:r>
          </w:p>
        </w:tc>
        <w:tc>
          <w:tcPr>
            <w:tcW w:w="70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2570D2D" w14:textId="77777777" w:rsidR="00284BC6" w:rsidRDefault="00284BC6" w:rsidP="001843FD">
            <w:pPr>
              <w:pStyle w:val="Standard"/>
              <w:spacing w:after="0"/>
              <w:jc w:val="center"/>
            </w:pPr>
            <w:r>
              <w:rPr>
                <w:sz w:val="20"/>
                <w:szCs w:val="20"/>
              </w:rPr>
              <w:t>Und</w:t>
            </w:r>
          </w:p>
        </w:tc>
        <w:tc>
          <w:tcPr>
            <w:tcW w:w="992"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0A15503" w14:textId="77777777" w:rsidR="00284BC6" w:rsidRDefault="00284BC6" w:rsidP="001843FD">
            <w:pPr>
              <w:pStyle w:val="Standard"/>
              <w:suppressAutoHyphens w:val="0"/>
              <w:jc w:val="center"/>
              <w:textAlignment w:val="auto"/>
              <w:rPr>
                <w:rFonts w:ascii="Calibri Light" w:hAnsi="Calibri Light" w:cs="Calibri Light"/>
              </w:rPr>
            </w:pPr>
          </w:p>
        </w:tc>
        <w:tc>
          <w:tcPr>
            <w:tcW w:w="851"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8470983" w14:textId="77777777" w:rsidR="00284BC6" w:rsidRDefault="00284BC6" w:rsidP="001843FD">
            <w:pPr>
              <w:pStyle w:val="Standard"/>
              <w:spacing w:line="276" w:lineRule="auto"/>
              <w:jc w:val="center"/>
            </w:pPr>
            <w:r>
              <w:rPr>
                <w:sz w:val="20"/>
                <w:szCs w:val="20"/>
              </w:rPr>
              <w:t>50</w:t>
            </w:r>
          </w:p>
        </w:tc>
        <w:tc>
          <w:tcPr>
            <w:tcW w:w="1276"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844D3FD" w14:textId="2D1E372F" w:rsidR="00284BC6" w:rsidRPr="002E7B84" w:rsidRDefault="00284BC6" w:rsidP="001843FD">
            <w:pPr>
              <w:pStyle w:val="Standard"/>
              <w:spacing w:after="0"/>
              <w:jc w:val="center"/>
              <w:rPr>
                <w:bCs/>
              </w:rPr>
            </w:pPr>
          </w:p>
        </w:tc>
        <w:tc>
          <w:tcPr>
            <w:tcW w:w="992"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3854BE1" w14:textId="1CE58B50" w:rsidR="00284BC6" w:rsidRDefault="00284BC6" w:rsidP="001843FD">
            <w:pPr>
              <w:jc w:val="center"/>
            </w:pPr>
          </w:p>
        </w:tc>
      </w:tr>
      <w:tr w:rsidR="00284BC6" w14:paraId="51596542" w14:textId="77777777" w:rsidTr="002506F3">
        <w:trPr>
          <w:trHeight w:val="70"/>
        </w:trPr>
        <w:tc>
          <w:tcPr>
            <w:tcW w:w="84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552B2AB" w14:textId="77777777" w:rsidR="00284BC6" w:rsidRDefault="00284BC6" w:rsidP="001843FD">
            <w:pPr>
              <w:pStyle w:val="Standard"/>
              <w:suppressAutoHyphens w:val="0"/>
              <w:jc w:val="center"/>
              <w:textAlignment w:val="auto"/>
              <w:rPr>
                <w:sz w:val="18"/>
                <w:szCs w:val="18"/>
              </w:rPr>
            </w:pPr>
            <w:r>
              <w:rPr>
                <w:sz w:val="18"/>
                <w:szCs w:val="18"/>
              </w:rPr>
              <w:t>22</w:t>
            </w:r>
          </w:p>
        </w:tc>
        <w:tc>
          <w:tcPr>
            <w:tcW w:w="1133" w:type="dxa"/>
            <w:tcBorders>
              <w:left w:val="single" w:sz="4" w:space="0" w:color="000000"/>
              <w:bottom w:val="single" w:sz="4" w:space="0" w:color="000000"/>
            </w:tcBorders>
            <w:shd w:val="clear" w:color="auto" w:fill="auto"/>
            <w:tcMar>
              <w:top w:w="0" w:type="dxa"/>
              <w:left w:w="108" w:type="dxa"/>
              <w:bottom w:w="0" w:type="dxa"/>
              <w:right w:w="108" w:type="dxa"/>
            </w:tcMar>
            <w:vAlign w:val="center"/>
          </w:tcPr>
          <w:p w14:paraId="609D3DCF" w14:textId="77777777" w:rsidR="00284BC6" w:rsidRDefault="00284BC6" w:rsidP="001843FD">
            <w:pPr>
              <w:pStyle w:val="Standard"/>
              <w:suppressAutoHyphens w:val="0"/>
              <w:jc w:val="center"/>
              <w:textAlignment w:val="auto"/>
            </w:pPr>
            <w:r>
              <w:rPr>
                <w:rFonts w:eastAsia="SimSun" w:cs="Calibri"/>
                <w:sz w:val="20"/>
                <w:szCs w:val="20"/>
              </w:rPr>
              <w:t>357469</w:t>
            </w:r>
          </w:p>
        </w:tc>
        <w:tc>
          <w:tcPr>
            <w:tcW w:w="3830"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59196D" w14:textId="77777777" w:rsidR="00284BC6" w:rsidRDefault="00284BC6" w:rsidP="002506F3">
            <w:pPr>
              <w:pStyle w:val="Standard"/>
              <w:suppressAutoHyphens w:val="0"/>
              <w:jc w:val="both"/>
              <w:textAlignment w:val="auto"/>
            </w:pPr>
            <w:r>
              <w:rPr>
                <w:rFonts w:eastAsia="SimSun"/>
                <w:b/>
                <w:bCs/>
                <w:sz w:val="20"/>
                <w:szCs w:val="20"/>
              </w:rPr>
              <w:t xml:space="preserve">Reagente de hemácias – </w:t>
            </w:r>
            <w:r>
              <w:rPr>
                <w:rFonts w:eastAsia="SimSun"/>
                <w:sz w:val="20"/>
                <w:szCs w:val="20"/>
              </w:rPr>
              <w:t xml:space="preserve">Testes para pesquisa de anticorpos irregulares para técnica em gel, suspensão de duas células selecionadas de doadores do grupo “O” com perfil antigênico conhecido para a pesquisa de anticorpos irregulares, na concentração de 0,8 a 1,0% destinadas à pesquisa de </w:t>
            </w:r>
            <w:r>
              <w:rPr>
                <w:rFonts w:eastAsia="SimSun"/>
                <w:sz w:val="20"/>
                <w:szCs w:val="20"/>
              </w:rPr>
              <w:lastRenderedPageBreak/>
              <w:t>anticorpos irregulares pela técnica de gel centrifugação. Estáveis por um período não inferior a 28 dias (2 frascos com 10 ml cada).</w:t>
            </w:r>
          </w:p>
        </w:tc>
        <w:tc>
          <w:tcPr>
            <w:tcW w:w="70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4311B4C" w14:textId="77777777" w:rsidR="00284BC6" w:rsidRDefault="00284BC6" w:rsidP="001843FD">
            <w:pPr>
              <w:pStyle w:val="Standard"/>
              <w:spacing w:after="0"/>
              <w:jc w:val="center"/>
            </w:pPr>
            <w:r>
              <w:rPr>
                <w:sz w:val="20"/>
                <w:szCs w:val="20"/>
              </w:rPr>
              <w:lastRenderedPageBreak/>
              <w:t>Cx</w:t>
            </w:r>
          </w:p>
        </w:tc>
        <w:tc>
          <w:tcPr>
            <w:tcW w:w="992"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AF1355D" w14:textId="77777777" w:rsidR="00284BC6" w:rsidRDefault="00284BC6" w:rsidP="001843FD">
            <w:pPr>
              <w:pStyle w:val="Standard"/>
              <w:suppressAutoHyphens w:val="0"/>
              <w:jc w:val="center"/>
              <w:textAlignment w:val="auto"/>
              <w:rPr>
                <w:rFonts w:ascii="Calibri Light" w:hAnsi="Calibri Light" w:cs="Calibri Light"/>
              </w:rPr>
            </w:pPr>
          </w:p>
        </w:tc>
        <w:tc>
          <w:tcPr>
            <w:tcW w:w="851"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298E2EA" w14:textId="77777777" w:rsidR="00284BC6" w:rsidRDefault="00284BC6" w:rsidP="001843FD">
            <w:pPr>
              <w:pStyle w:val="Standard"/>
              <w:suppressAutoHyphens w:val="0"/>
              <w:jc w:val="center"/>
              <w:textAlignment w:val="auto"/>
            </w:pPr>
            <w:r>
              <w:rPr>
                <w:sz w:val="20"/>
                <w:szCs w:val="20"/>
              </w:rPr>
              <w:t>60</w:t>
            </w:r>
          </w:p>
        </w:tc>
        <w:tc>
          <w:tcPr>
            <w:tcW w:w="1276"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E45F257" w14:textId="25A4F313" w:rsidR="00284BC6" w:rsidRPr="002E7B84" w:rsidRDefault="00284BC6" w:rsidP="001843FD">
            <w:pPr>
              <w:pStyle w:val="Standard"/>
              <w:spacing w:after="0"/>
              <w:jc w:val="center"/>
              <w:rPr>
                <w:bCs/>
              </w:rPr>
            </w:pPr>
          </w:p>
        </w:tc>
        <w:tc>
          <w:tcPr>
            <w:tcW w:w="992"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C6ECA72" w14:textId="7B37C59C" w:rsidR="00284BC6" w:rsidRDefault="00284BC6" w:rsidP="001843FD">
            <w:pPr>
              <w:jc w:val="center"/>
            </w:pPr>
          </w:p>
        </w:tc>
      </w:tr>
      <w:tr w:rsidR="00284BC6" w14:paraId="403554A5" w14:textId="77777777" w:rsidTr="002506F3">
        <w:trPr>
          <w:trHeight w:val="70"/>
        </w:trPr>
        <w:tc>
          <w:tcPr>
            <w:tcW w:w="84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D8E79C1" w14:textId="77777777" w:rsidR="00284BC6" w:rsidRDefault="00284BC6" w:rsidP="001843FD">
            <w:pPr>
              <w:pStyle w:val="Standard"/>
              <w:suppressAutoHyphens w:val="0"/>
              <w:jc w:val="center"/>
              <w:textAlignment w:val="auto"/>
              <w:rPr>
                <w:sz w:val="18"/>
                <w:szCs w:val="18"/>
              </w:rPr>
            </w:pPr>
            <w:r>
              <w:rPr>
                <w:sz w:val="18"/>
                <w:szCs w:val="18"/>
              </w:rPr>
              <w:t>23</w:t>
            </w:r>
          </w:p>
        </w:tc>
        <w:tc>
          <w:tcPr>
            <w:tcW w:w="1133" w:type="dxa"/>
            <w:tcBorders>
              <w:left w:val="single" w:sz="4" w:space="0" w:color="000000"/>
              <w:bottom w:val="single" w:sz="4" w:space="0" w:color="000000"/>
            </w:tcBorders>
            <w:shd w:val="clear" w:color="auto" w:fill="auto"/>
            <w:tcMar>
              <w:top w:w="0" w:type="dxa"/>
              <w:left w:w="108" w:type="dxa"/>
              <w:bottom w:w="0" w:type="dxa"/>
              <w:right w:w="108" w:type="dxa"/>
            </w:tcMar>
            <w:vAlign w:val="center"/>
          </w:tcPr>
          <w:p w14:paraId="0DE1C6B8" w14:textId="77777777" w:rsidR="00284BC6" w:rsidRDefault="00284BC6" w:rsidP="001843FD">
            <w:pPr>
              <w:pStyle w:val="Standard"/>
              <w:suppressAutoHyphens w:val="0"/>
              <w:jc w:val="center"/>
              <w:textAlignment w:val="auto"/>
            </w:pPr>
            <w:r>
              <w:rPr>
                <w:rFonts w:eastAsia="SimSun" w:cs="Calibri"/>
                <w:sz w:val="20"/>
                <w:szCs w:val="20"/>
              </w:rPr>
              <w:t>354481</w:t>
            </w:r>
          </w:p>
        </w:tc>
        <w:tc>
          <w:tcPr>
            <w:tcW w:w="3830"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9914003" w14:textId="77777777" w:rsidR="00284BC6" w:rsidRDefault="00284BC6" w:rsidP="002506F3">
            <w:pPr>
              <w:pStyle w:val="Standard"/>
              <w:suppressAutoHyphens w:val="0"/>
              <w:jc w:val="both"/>
              <w:textAlignment w:val="auto"/>
            </w:pPr>
            <w:r>
              <w:rPr>
                <w:rFonts w:eastAsia="SimSun"/>
                <w:b/>
                <w:bCs/>
                <w:sz w:val="20"/>
                <w:szCs w:val="20"/>
              </w:rPr>
              <w:t>Reagente de hemácias para classificação ABO reversa:</w:t>
            </w:r>
            <w:r>
              <w:rPr>
                <w:rFonts w:eastAsia="SimSun"/>
                <w:sz w:val="20"/>
                <w:szCs w:val="20"/>
              </w:rPr>
              <w:t xml:space="preserve"> Kit de hemácias reagentes A1 e B, na concentração de 0,8% a 1%, destinadas à tipagem sanguínea reversa pela técnica de gel centrifugação. Estáveis por um período não inferior a 28 dias (2 frascos com 10 ml cada).</w:t>
            </w:r>
          </w:p>
        </w:tc>
        <w:tc>
          <w:tcPr>
            <w:tcW w:w="70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4516B49" w14:textId="77777777" w:rsidR="00284BC6" w:rsidRDefault="00284BC6" w:rsidP="001843FD">
            <w:pPr>
              <w:pStyle w:val="Standard"/>
              <w:spacing w:after="0"/>
              <w:jc w:val="center"/>
            </w:pPr>
            <w:r>
              <w:rPr>
                <w:sz w:val="20"/>
                <w:szCs w:val="20"/>
              </w:rPr>
              <w:t>Cx</w:t>
            </w:r>
          </w:p>
        </w:tc>
        <w:tc>
          <w:tcPr>
            <w:tcW w:w="992"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28DB234" w14:textId="77777777" w:rsidR="00284BC6" w:rsidRDefault="00284BC6" w:rsidP="001843FD">
            <w:pPr>
              <w:pStyle w:val="Standard"/>
              <w:suppressAutoHyphens w:val="0"/>
              <w:jc w:val="center"/>
              <w:textAlignment w:val="auto"/>
              <w:rPr>
                <w:rFonts w:ascii="Calibri Light" w:hAnsi="Calibri Light" w:cs="Calibri Light"/>
              </w:rPr>
            </w:pPr>
          </w:p>
        </w:tc>
        <w:tc>
          <w:tcPr>
            <w:tcW w:w="851"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0FA30D6" w14:textId="77777777" w:rsidR="00284BC6" w:rsidRDefault="00284BC6" w:rsidP="001843FD">
            <w:pPr>
              <w:pStyle w:val="Standard"/>
              <w:suppressAutoHyphens w:val="0"/>
              <w:jc w:val="center"/>
              <w:textAlignment w:val="auto"/>
            </w:pPr>
            <w:r>
              <w:rPr>
                <w:sz w:val="20"/>
                <w:szCs w:val="20"/>
              </w:rPr>
              <w:t>60</w:t>
            </w:r>
          </w:p>
        </w:tc>
        <w:tc>
          <w:tcPr>
            <w:tcW w:w="1276"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9304135" w14:textId="657253DE" w:rsidR="00284BC6" w:rsidRPr="002E7B84" w:rsidRDefault="00284BC6" w:rsidP="001843FD">
            <w:pPr>
              <w:pStyle w:val="Standard"/>
              <w:spacing w:after="0"/>
              <w:jc w:val="center"/>
              <w:rPr>
                <w:bCs/>
              </w:rPr>
            </w:pPr>
          </w:p>
        </w:tc>
        <w:tc>
          <w:tcPr>
            <w:tcW w:w="992"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B427953" w14:textId="440DEE0D" w:rsidR="00284BC6" w:rsidRDefault="00284BC6" w:rsidP="001843FD">
            <w:pPr>
              <w:jc w:val="center"/>
            </w:pPr>
          </w:p>
        </w:tc>
      </w:tr>
      <w:tr w:rsidR="00284BC6" w14:paraId="03396C45" w14:textId="77777777" w:rsidTr="002506F3">
        <w:trPr>
          <w:trHeight w:val="70"/>
        </w:trPr>
        <w:tc>
          <w:tcPr>
            <w:tcW w:w="84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8FD2292" w14:textId="77777777" w:rsidR="00284BC6" w:rsidRDefault="00284BC6" w:rsidP="001843FD">
            <w:pPr>
              <w:pStyle w:val="Standard"/>
              <w:suppressAutoHyphens w:val="0"/>
              <w:jc w:val="center"/>
              <w:textAlignment w:val="auto"/>
              <w:rPr>
                <w:sz w:val="18"/>
                <w:szCs w:val="18"/>
              </w:rPr>
            </w:pPr>
            <w:r>
              <w:rPr>
                <w:sz w:val="18"/>
                <w:szCs w:val="18"/>
              </w:rPr>
              <w:t>24</w:t>
            </w:r>
          </w:p>
        </w:tc>
        <w:tc>
          <w:tcPr>
            <w:tcW w:w="1133" w:type="dxa"/>
            <w:tcBorders>
              <w:left w:val="single" w:sz="4" w:space="0" w:color="000000"/>
              <w:bottom w:val="single" w:sz="4" w:space="0" w:color="000000"/>
            </w:tcBorders>
            <w:shd w:val="clear" w:color="auto" w:fill="auto"/>
            <w:tcMar>
              <w:top w:w="0" w:type="dxa"/>
              <w:left w:w="108" w:type="dxa"/>
              <w:bottom w:w="0" w:type="dxa"/>
              <w:right w:w="108" w:type="dxa"/>
            </w:tcMar>
            <w:vAlign w:val="center"/>
          </w:tcPr>
          <w:p w14:paraId="022412B6" w14:textId="77777777" w:rsidR="00284BC6" w:rsidRDefault="00284BC6" w:rsidP="001843FD">
            <w:pPr>
              <w:pStyle w:val="Standard"/>
              <w:suppressAutoHyphens w:val="0"/>
              <w:jc w:val="center"/>
              <w:textAlignment w:val="auto"/>
            </w:pPr>
            <w:r>
              <w:rPr>
                <w:rFonts w:eastAsia="SimSun" w:cs="Calibri"/>
                <w:sz w:val="20"/>
                <w:szCs w:val="20"/>
              </w:rPr>
              <w:t>383560</w:t>
            </w:r>
          </w:p>
        </w:tc>
        <w:tc>
          <w:tcPr>
            <w:tcW w:w="3830"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EE7129" w14:textId="77777777" w:rsidR="00284BC6" w:rsidRDefault="00284BC6" w:rsidP="002506F3">
            <w:pPr>
              <w:pStyle w:val="Standard"/>
              <w:suppressAutoHyphens w:val="0"/>
              <w:jc w:val="both"/>
              <w:textAlignment w:val="auto"/>
            </w:pPr>
            <w:r>
              <w:rPr>
                <w:rFonts w:eastAsia="SimSun"/>
                <w:b/>
                <w:bCs/>
                <w:sz w:val="20"/>
                <w:szCs w:val="20"/>
              </w:rPr>
              <w:t>Soro Anti-D para Confirmação de D fraco.</w:t>
            </w:r>
            <w:r>
              <w:rPr>
                <w:rFonts w:eastAsia="SimSun"/>
                <w:sz w:val="20"/>
                <w:szCs w:val="20"/>
              </w:rPr>
              <w:t xml:space="preserve"> Soro contendo anticorpos Anti-D monoclonais, de classe IgG, para determinação da variante D fraco do sistema Rh em anti-imunogamaglobulina humana, utilizado no cartão gel teste contendo soro de antiglobulina humana.</w:t>
            </w:r>
          </w:p>
        </w:tc>
        <w:tc>
          <w:tcPr>
            <w:tcW w:w="70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2780FB6" w14:textId="77777777" w:rsidR="00284BC6" w:rsidRDefault="00284BC6" w:rsidP="001843FD">
            <w:pPr>
              <w:pStyle w:val="Standard"/>
              <w:spacing w:after="0"/>
              <w:jc w:val="center"/>
            </w:pPr>
            <w:r>
              <w:rPr>
                <w:sz w:val="20"/>
                <w:szCs w:val="20"/>
              </w:rPr>
              <w:t>Und</w:t>
            </w:r>
          </w:p>
        </w:tc>
        <w:tc>
          <w:tcPr>
            <w:tcW w:w="992"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2FF6D1D" w14:textId="77777777" w:rsidR="00284BC6" w:rsidRDefault="00284BC6" w:rsidP="001843FD">
            <w:pPr>
              <w:pStyle w:val="Standard"/>
              <w:suppressAutoHyphens w:val="0"/>
              <w:jc w:val="center"/>
              <w:textAlignment w:val="auto"/>
              <w:rPr>
                <w:rFonts w:ascii="Calibri Light" w:hAnsi="Calibri Light" w:cs="Calibri Light"/>
              </w:rPr>
            </w:pPr>
          </w:p>
        </w:tc>
        <w:tc>
          <w:tcPr>
            <w:tcW w:w="851"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C09F3FC" w14:textId="77777777" w:rsidR="00284BC6" w:rsidRDefault="00284BC6" w:rsidP="001843FD">
            <w:pPr>
              <w:pStyle w:val="Standard"/>
              <w:suppressAutoHyphens w:val="0"/>
              <w:jc w:val="center"/>
              <w:textAlignment w:val="auto"/>
            </w:pPr>
            <w:r>
              <w:rPr>
                <w:sz w:val="20"/>
                <w:szCs w:val="20"/>
              </w:rPr>
              <w:t>18</w:t>
            </w:r>
          </w:p>
        </w:tc>
        <w:tc>
          <w:tcPr>
            <w:tcW w:w="1276"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4E1ED87" w14:textId="52A8ACAE" w:rsidR="00284BC6" w:rsidRPr="002E7B84" w:rsidRDefault="00284BC6" w:rsidP="001843FD">
            <w:pPr>
              <w:pStyle w:val="Standard"/>
              <w:spacing w:after="0"/>
              <w:jc w:val="center"/>
              <w:rPr>
                <w:bCs/>
              </w:rPr>
            </w:pPr>
          </w:p>
        </w:tc>
        <w:tc>
          <w:tcPr>
            <w:tcW w:w="992"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A622BDC" w14:textId="6E08621C" w:rsidR="00284BC6" w:rsidRDefault="00284BC6" w:rsidP="001843FD">
            <w:pPr>
              <w:jc w:val="center"/>
            </w:pPr>
          </w:p>
        </w:tc>
      </w:tr>
      <w:tr w:rsidR="00284BC6" w14:paraId="153B1240" w14:textId="77777777" w:rsidTr="002506F3">
        <w:trPr>
          <w:trHeight w:val="70"/>
        </w:trPr>
        <w:tc>
          <w:tcPr>
            <w:tcW w:w="9640" w:type="dxa"/>
            <w:gridSpan w:val="7"/>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CFB4245" w14:textId="77777777" w:rsidR="00284BC6" w:rsidRDefault="00284BC6" w:rsidP="001843FD">
            <w:pPr>
              <w:pStyle w:val="Standard"/>
              <w:spacing w:after="0"/>
              <w:jc w:val="right"/>
            </w:pPr>
            <w:r>
              <w:t>total lote 5:</w:t>
            </w:r>
          </w:p>
        </w:tc>
        <w:tc>
          <w:tcPr>
            <w:tcW w:w="992"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E2A3B8A" w14:textId="2BF56741" w:rsidR="00284BC6" w:rsidRDefault="00284BC6" w:rsidP="001843FD">
            <w:pPr>
              <w:jc w:val="center"/>
              <w:rPr>
                <w:rFonts w:ascii="Calibri" w:hAnsi="Calibri" w:cs="Calibri"/>
                <w:color w:val="000000"/>
              </w:rPr>
            </w:pPr>
          </w:p>
        </w:tc>
      </w:tr>
      <w:tr w:rsidR="00284BC6" w14:paraId="765BDB93" w14:textId="77777777" w:rsidTr="002506F3">
        <w:trPr>
          <w:trHeight w:val="70"/>
        </w:trPr>
        <w:tc>
          <w:tcPr>
            <w:tcW w:w="10632" w:type="dxa"/>
            <w:gridSpan w:val="8"/>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637D10F" w14:textId="77777777" w:rsidR="00284BC6" w:rsidRPr="008E6B06" w:rsidRDefault="00284BC6" w:rsidP="001843FD">
            <w:pPr>
              <w:jc w:val="center"/>
              <w:rPr>
                <w:b/>
                <w:bCs/>
                <w:szCs w:val="24"/>
              </w:rPr>
            </w:pPr>
            <w:r w:rsidRPr="008E6B06">
              <w:rPr>
                <w:b/>
                <w:bCs/>
                <w:szCs w:val="24"/>
              </w:rPr>
              <w:t>LOTE 06</w:t>
            </w:r>
          </w:p>
        </w:tc>
      </w:tr>
      <w:tr w:rsidR="00284BC6" w14:paraId="3C120FD3" w14:textId="77777777" w:rsidTr="002506F3">
        <w:trPr>
          <w:trHeight w:val="70"/>
        </w:trPr>
        <w:tc>
          <w:tcPr>
            <w:tcW w:w="84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D03A045" w14:textId="77777777" w:rsidR="00284BC6" w:rsidRDefault="00284BC6" w:rsidP="001843FD">
            <w:pPr>
              <w:pStyle w:val="Standard"/>
              <w:suppressAutoHyphens w:val="0"/>
              <w:jc w:val="center"/>
              <w:textAlignment w:val="auto"/>
              <w:rPr>
                <w:sz w:val="18"/>
                <w:szCs w:val="18"/>
              </w:rPr>
            </w:pPr>
            <w:r>
              <w:rPr>
                <w:sz w:val="18"/>
                <w:szCs w:val="18"/>
              </w:rPr>
              <w:t>25</w:t>
            </w:r>
          </w:p>
        </w:tc>
        <w:tc>
          <w:tcPr>
            <w:tcW w:w="1133" w:type="dxa"/>
            <w:tcBorders>
              <w:left w:val="single" w:sz="4" w:space="0" w:color="000000"/>
              <w:bottom w:val="single" w:sz="4" w:space="0" w:color="000000"/>
            </w:tcBorders>
            <w:shd w:val="clear" w:color="auto" w:fill="auto"/>
            <w:tcMar>
              <w:top w:w="0" w:type="dxa"/>
              <w:left w:w="108" w:type="dxa"/>
              <w:bottom w:w="0" w:type="dxa"/>
              <w:right w:w="108" w:type="dxa"/>
            </w:tcMar>
            <w:vAlign w:val="center"/>
          </w:tcPr>
          <w:p w14:paraId="4F28594C" w14:textId="77777777" w:rsidR="00284BC6" w:rsidRDefault="00284BC6" w:rsidP="001843FD">
            <w:pPr>
              <w:pStyle w:val="Standard"/>
              <w:suppressAutoHyphens w:val="0"/>
              <w:jc w:val="center"/>
              <w:textAlignment w:val="auto"/>
            </w:pPr>
            <w:r>
              <w:rPr>
                <w:sz w:val="20"/>
                <w:szCs w:val="20"/>
              </w:rPr>
              <w:t>474420</w:t>
            </w:r>
          </w:p>
        </w:tc>
        <w:tc>
          <w:tcPr>
            <w:tcW w:w="3830"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F69778" w14:textId="77777777" w:rsidR="00284BC6" w:rsidRDefault="00284BC6" w:rsidP="002506F3">
            <w:pPr>
              <w:pStyle w:val="Standard"/>
              <w:suppressAutoHyphens w:val="0"/>
              <w:jc w:val="both"/>
              <w:textAlignment w:val="auto"/>
            </w:pPr>
            <w:r>
              <w:rPr>
                <w:b/>
                <w:bCs/>
                <w:sz w:val="20"/>
                <w:szCs w:val="20"/>
              </w:rPr>
              <w:t>Bandagem hipoalergênica adesiva</w:t>
            </w:r>
            <w:r>
              <w:rPr>
                <w:sz w:val="20"/>
                <w:szCs w:val="20"/>
              </w:rPr>
              <w:t>, para uso pós punção venosa.</w:t>
            </w:r>
          </w:p>
        </w:tc>
        <w:tc>
          <w:tcPr>
            <w:tcW w:w="70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41DAEC8" w14:textId="77777777" w:rsidR="00284BC6" w:rsidRDefault="00284BC6" w:rsidP="001843FD">
            <w:pPr>
              <w:pStyle w:val="Standard"/>
              <w:spacing w:after="0"/>
              <w:jc w:val="center"/>
            </w:pPr>
            <w:r>
              <w:rPr>
                <w:sz w:val="20"/>
                <w:szCs w:val="20"/>
              </w:rPr>
              <w:t>Und</w:t>
            </w:r>
          </w:p>
        </w:tc>
        <w:tc>
          <w:tcPr>
            <w:tcW w:w="992"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1C726D7" w14:textId="77777777" w:rsidR="00284BC6" w:rsidRDefault="00284BC6" w:rsidP="001843FD">
            <w:pPr>
              <w:pStyle w:val="Standard"/>
              <w:suppressAutoHyphens w:val="0"/>
              <w:jc w:val="center"/>
              <w:textAlignment w:val="auto"/>
              <w:rPr>
                <w:rFonts w:ascii="Calibri Light" w:hAnsi="Calibri Light" w:cs="Calibri Light"/>
              </w:rPr>
            </w:pPr>
          </w:p>
        </w:tc>
        <w:tc>
          <w:tcPr>
            <w:tcW w:w="851"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029ED6F" w14:textId="77777777" w:rsidR="00284BC6" w:rsidRDefault="00284BC6" w:rsidP="001843FD">
            <w:pPr>
              <w:pStyle w:val="Standard"/>
              <w:suppressAutoHyphens w:val="0"/>
              <w:jc w:val="center"/>
              <w:textAlignment w:val="auto"/>
            </w:pPr>
            <w:r>
              <w:rPr>
                <w:sz w:val="20"/>
                <w:szCs w:val="20"/>
              </w:rPr>
              <w:t>7.000</w:t>
            </w:r>
          </w:p>
        </w:tc>
        <w:tc>
          <w:tcPr>
            <w:tcW w:w="1276"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386814E" w14:textId="532BB3B4" w:rsidR="00284BC6" w:rsidRPr="002E7B84" w:rsidRDefault="00284BC6" w:rsidP="001843FD">
            <w:pPr>
              <w:pStyle w:val="Standard"/>
              <w:spacing w:after="0"/>
              <w:jc w:val="center"/>
              <w:rPr>
                <w:bCs/>
              </w:rPr>
            </w:pPr>
          </w:p>
        </w:tc>
        <w:tc>
          <w:tcPr>
            <w:tcW w:w="992"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A1B8033" w14:textId="0086EC81" w:rsidR="00284BC6" w:rsidRDefault="00284BC6" w:rsidP="001843FD">
            <w:pPr>
              <w:jc w:val="center"/>
            </w:pPr>
          </w:p>
        </w:tc>
      </w:tr>
      <w:tr w:rsidR="00284BC6" w14:paraId="77867358" w14:textId="77777777" w:rsidTr="002506F3">
        <w:trPr>
          <w:trHeight w:val="70"/>
        </w:trPr>
        <w:tc>
          <w:tcPr>
            <w:tcW w:w="84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BF5EFB1" w14:textId="77777777" w:rsidR="00284BC6" w:rsidRDefault="00284BC6" w:rsidP="001843FD">
            <w:pPr>
              <w:pStyle w:val="Standard"/>
              <w:suppressAutoHyphens w:val="0"/>
              <w:jc w:val="center"/>
              <w:textAlignment w:val="auto"/>
              <w:rPr>
                <w:sz w:val="18"/>
                <w:szCs w:val="18"/>
              </w:rPr>
            </w:pPr>
            <w:r>
              <w:rPr>
                <w:sz w:val="18"/>
                <w:szCs w:val="18"/>
              </w:rPr>
              <w:t>26</w:t>
            </w:r>
          </w:p>
        </w:tc>
        <w:tc>
          <w:tcPr>
            <w:tcW w:w="1133" w:type="dxa"/>
            <w:tcBorders>
              <w:left w:val="single" w:sz="4" w:space="0" w:color="000000"/>
              <w:bottom w:val="single" w:sz="4" w:space="0" w:color="000000"/>
            </w:tcBorders>
            <w:shd w:val="clear" w:color="auto" w:fill="auto"/>
            <w:tcMar>
              <w:top w:w="0" w:type="dxa"/>
              <w:left w:w="108" w:type="dxa"/>
              <w:bottom w:w="0" w:type="dxa"/>
              <w:right w:w="108" w:type="dxa"/>
            </w:tcMar>
            <w:vAlign w:val="center"/>
          </w:tcPr>
          <w:p w14:paraId="44F90B34" w14:textId="77777777" w:rsidR="00284BC6" w:rsidRDefault="00284BC6" w:rsidP="001843FD">
            <w:pPr>
              <w:pStyle w:val="Standard"/>
              <w:suppressAutoHyphens w:val="0"/>
              <w:jc w:val="center"/>
              <w:textAlignment w:val="auto"/>
            </w:pPr>
            <w:r>
              <w:rPr>
                <w:sz w:val="20"/>
                <w:szCs w:val="20"/>
              </w:rPr>
              <w:t xml:space="preserve"> 377598</w:t>
            </w:r>
          </w:p>
        </w:tc>
        <w:tc>
          <w:tcPr>
            <w:tcW w:w="3830"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2FA2AF" w14:textId="77777777" w:rsidR="00284BC6" w:rsidRDefault="00284BC6" w:rsidP="002506F3">
            <w:pPr>
              <w:pStyle w:val="Standard"/>
              <w:suppressAutoHyphens w:val="0"/>
              <w:jc w:val="both"/>
              <w:textAlignment w:val="auto"/>
            </w:pPr>
            <w:r>
              <w:rPr>
                <w:b/>
                <w:bCs/>
                <w:sz w:val="20"/>
                <w:szCs w:val="20"/>
              </w:rPr>
              <w:t>Tubo para coleta de sangue a vácuo</w:t>
            </w:r>
            <w:r>
              <w:rPr>
                <w:sz w:val="20"/>
                <w:szCs w:val="20"/>
              </w:rPr>
              <w:t>, plástico, incolor, estéril, medindo 13x75mm, aspiração de 4ml, com EDTA K2 ou K3. Tubo não siliconizado, rolha de borracha convencional, siliconizada com tampa plástica protetora, na cor roxa.</w:t>
            </w:r>
          </w:p>
        </w:tc>
        <w:tc>
          <w:tcPr>
            <w:tcW w:w="70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B80D06B" w14:textId="77777777" w:rsidR="00284BC6" w:rsidRDefault="00284BC6" w:rsidP="001843FD">
            <w:pPr>
              <w:pStyle w:val="Standard"/>
              <w:spacing w:after="0"/>
              <w:jc w:val="center"/>
            </w:pPr>
            <w:r>
              <w:rPr>
                <w:sz w:val="20"/>
                <w:szCs w:val="20"/>
              </w:rPr>
              <w:t>Und</w:t>
            </w:r>
          </w:p>
        </w:tc>
        <w:tc>
          <w:tcPr>
            <w:tcW w:w="992"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7C85F3A" w14:textId="77777777" w:rsidR="00284BC6" w:rsidRDefault="00284BC6" w:rsidP="001843FD">
            <w:pPr>
              <w:pStyle w:val="Standard"/>
              <w:suppressAutoHyphens w:val="0"/>
              <w:jc w:val="center"/>
              <w:textAlignment w:val="auto"/>
              <w:rPr>
                <w:rFonts w:ascii="Calibri Light" w:hAnsi="Calibri Light" w:cs="Calibri Light"/>
              </w:rPr>
            </w:pPr>
          </w:p>
        </w:tc>
        <w:tc>
          <w:tcPr>
            <w:tcW w:w="851"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CFA236A" w14:textId="77777777" w:rsidR="00284BC6" w:rsidRDefault="00284BC6" w:rsidP="001843FD">
            <w:pPr>
              <w:pStyle w:val="Standard"/>
              <w:suppressAutoHyphens w:val="0"/>
              <w:jc w:val="center"/>
              <w:textAlignment w:val="auto"/>
            </w:pPr>
            <w:r>
              <w:rPr>
                <w:sz w:val="20"/>
                <w:szCs w:val="20"/>
              </w:rPr>
              <w:t>8.000</w:t>
            </w:r>
          </w:p>
        </w:tc>
        <w:tc>
          <w:tcPr>
            <w:tcW w:w="1276"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32D7033" w14:textId="01FF27EC" w:rsidR="00284BC6" w:rsidRPr="002E7B84" w:rsidRDefault="00284BC6" w:rsidP="001843FD">
            <w:pPr>
              <w:pStyle w:val="Standard"/>
              <w:spacing w:after="0"/>
              <w:jc w:val="center"/>
              <w:rPr>
                <w:bCs/>
              </w:rPr>
            </w:pPr>
          </w:p>
        </w:tc>
        <w:tc>
          <w:tcPr>
            <w:tcW w:w="992"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136346F" w14:textId="4E99EBFD" w:rsidR="00284BC6" w:rsidRDefault="00284BC6" w:rsidP="001843FD">
            <w:pPr>
              <w:jc w:val="center"/>
            </w:pPr>
          </w:p>
        </w:tc>
      </w:tr>
      <w:tr w:rsidR="00284BC6" w14:paraId="5C22CCE3" w14:textId="77777777" w:rsidTr="002506F3">
        <w:trPr>
          <w:trHeight w:val="70"/>
        </w:trPr>
        <w:tc>
          <w:tcPr>
            <w:tcW w:w="84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C03DBD2" w14:textId="77777777" w:rsidR="00284BC6" w:rsidRDefault="00284BC6" w:rsidP="001843FD">
            <w:pPr>
              <w:pStyle w:val="Standard"/>
              <w:suppressAutoHyphens w:val="0"/>
              <w:jc w:val="center"/>
              <w:textAlignment w:val="auto"/>
              <w:rPr>
                <w:sz w:val="18"/>
                <w:szCs w:val="18"/>
              </w:rPr>
            </w:pPr>
            <w:r>
              <w:rPr>
                <w:sz w:val="18"/>
                <w:szCs w:val="18"/>
              </w:rPr>
              <w:t>27</w:t>
            </w:r>
          </w:p>
        </w:tc>
        <w:tc>
          <w:tcPr>
            <w:tcW w:w="1133" w:type="dxa"/>
            <w:tcBorders>
              <w:left w:val="single" w:sz="4" w:space="0" w:color="000000"/>
              <w:bottom w:val="single" w:sz="4" w:space="0" w:color="000000"/>
            </w:tcBorders>
            <w:shd w:val="clear" w:color="auto" w:fill="auto"/>
            <w:tcMar>
              <w:top w:w="0" w:type="dxa"/>
              <w:left w:w="108" w:type="dxa"/>
              <w:bottom w:w="0" w:type="dxa"/>
              <w:right w:w="108" w:type="dxa"/>
            </w:tcMar>
            <w:vAlign w:val="center"/>
          </w:tcPr>
          <w:p w14:paraId="3B14F403" w14:textId="77777777" w:rsidR="00284BC6" w:rsidRDefault="00284BC6" w:rsidP="001843FD">
            <w:pPr>
              <w:pStyle w:val="Standard"/>
              <w:suppressAutoHyphens w:val="0"/>
              <w:jc w:val="center"/>
              <w:textAlignment w:val="auto"/>
            </w:pPr>
            <w:r>
              <w:rPr>
                <w:sz w:val="20"/>
                <w:szCs w:val="20"/>
              </w:rPr>
              <w:t>375911</w:t>
            </w:r>
          </w:p>
        </w:tc>
        <w:tc>
          <w:tcPr>
            <w:tcW w:w="3830"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DE1E025" w14:textId="77777777" w:rsidR="00284BC6" w:rsidRDefault="00284BC6" w:rsidP="002506F3">
            <w:pPr>
              <w:pStyle w:val="Standard"/>
              <w:suppressAutoHyphens w:val="0"/>
              <w:jc w:val="both"/>
              <w:textAlignment w:val="auto"/>
            </w:pPr>
            <w:r>
              <w:rPr>
                <w:b/>
                <w:bCs/>
                <w:sz w:val="20"/>
                <w:szCs w:val="20"/>
              </w:rPr>
              <w:t>Tubo para coleta de sangue a vácuo</w:t>
            </w:r>
            <w:r>
              <w:rPr>
                <w:sz w:val="20"/>
                <w:szCs w:val="20"/>
              </w:rPr>
              <w:t>, em plástico, transparente, incolor, estéril, medindo 13x100mm, aspiração de 5mL com gel separador e ativador de coágulo a base de trombina. Tubo não siliconizado, rolha de borracha siliconizada com tampa plástica protetora.</w:t>
            </w:r>
          </w:p>
        </w:tc>
        <w:tc>
          <w:tcPr>
            <w:tcW w:w="70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D60C91A" w14:textId="77777777" w:rsidR="00284BC6" w:rsidRDefault="00284BC6" w:rsidP="001843FD">
            <w:pPr>
              <w:pStyle w:val="Standard"/>
              <w:spacing w:after="0"/>
              <w:jc w:val="center"/>
            </w:pPr>
            <w:r>
              <w:rPr>
                <w:sz w:val="20"/>
                <w:szCs w:val="20"/>
              </w:rPr>
              <w:t>Und</w:t>
            </w:r>
          </w:p>
        </w:tc>
        <w:tc>
          <w:tcPr>
            <w:tcW w:w="992"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50FC63C" w14:textId="77777777" w:rsidR="00284BC6" w:rsidRDefault="00284BC6" w:rsidP="001843FD">
            <w:pPr>
              <w:pStyle w:val="Standard"/>
              <w:suppressAutoHyphens w:val="0"/>
              <w:jc w:val="center"/>
              <w:textAlignment w:val="auto"/>
              <w:rPr>
                <w:rFonts w:ascii="Calibri Light" w:hAnsi="Calibri Light" w:cs="Calibri Light"/>
              </w:rPr>
            </w:pPr>
          </w:p>
        </w:tc>
        <w:tc>
          <w:tcPr>
            <w:tcW w:w="851"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934B2D5" w14:textId="77777777" w:rsidR="00284BC6" w:rsidRDefault="00284BC6" w:rsidP="001843FD">
            <w:pPr>
              <w:pStyle w:val="Standard"/>
              <w:suppressAutoHyphens w:val="0"/>
              <w:jc w:val="center"/>
              <w:textAlignment w:val="auto"/>
            </w:pPr>
            <w:r>
              <w:rPr>
                <w:sz w:val="20"/>
                <w:szCs w:val="20"/>
              </w:rPr>
              <w:t>15.000</w:t>
            </w:r>
          </w:p>
        </w:tc>
        <w:tc>
          <w:tcPr>
            <w:tcW w:w="1276"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5BD505A" w14:textId="2A092015" w:rsidR="00284BC6" w:rsidRPr="002E7B84" w:rsidRDefault="00284BC6" w:rsidP="001843FD">
            <w:pPr>
              <w:pStyle w:val="Standard"/>
              <w:spacing w:after="0"/>
              <w:jc w:val="center"/>
              <w:rPr>
                <w:bCs/>
              </w:rPr>
            </w:pPr>
          </w:p>
        </w:tc>
        <w:tc>
          <w:tcPr>
            <w:tcW w:w="992"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AC03E4D" w14:textId="34AB4880" w:rsidR="00284BC6" w:rsidRDefault="00284BC6" w:rsidP="001843FD">
            <w:pPr>
              <w:jc w:val="center"/>
            </w:pPr>
          </w:p>
        </w:tc>
      </w:tr>
      <w:tr w:rsidR="00284BC6" w14:paraId="0C83AFBC" w14:textId="77777777" w:rsidTr="002506F3">
        <w:trPr>
          <w:trHeight w:val="70"/>
        </w:trPr>
        <w:tc>
          <w:tcPr>
            <w:tcW w:w="84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E1B1428" w14:textId="77777777" w:rsidR="00284BC6" w:rsidRDefault="00284BC6" w:rsidP="001843FD">
            <w:pPr>
              <w:pStyle w:val="Standard"/>
              <w:suppressAutoHyphens w:val="0"/>
              <w:jc w:val="center"/>
              <w:textAlignment w:val="auto"/>
              <w:rPr>
                <w:sz w:val="18"/>
                <w:szCs w:val="18"/>
              </w:rPr>
            </w:pPr>
            <w:r>
              <w:rPr>
                <w:sz w:val="18"/>
                <w:szCs w:val="18"/>
              </w:rPr>
              <w:t>28</w:t>
            </w:r>
          </w:p>
        </w:tc>
        <w:tc>
          <w:tcPr>
            <w:tcW w:w="1133" w:type="dxa"/>
            <w:tcBorders>
              <w:left w:val="single" w:sz="4" w:space="0" w:color="000000"/>
              <w:bottom w:val="single" w:sz="4" w:space="0" w:color="000000"/>
            </w:tcBorders>
            <w:shd w:val="clear" w:color="auto" w:fill="auto"/>
            <w:tcMar>
              <w:top w:w="0" w:type="dxa"/>
              <w:left w:w="108" w:type="dxa"/>
              <w:bottom w:w="0" w:type="dxa"/>
              <w:right w:w="108" w:type="dxa"/>
            </w:tcMar>
            <w:vAlign w:val="center"/>
          </w:tcPr>
          <w:p w14:paraId="2FE10764" w14:textId="77777777" w:rsidR="00284BC6" w:rsidRDefault="00284BC6" w:rsidP="001843FD">
            <w:pPr>
              <w:pStyle w:val="Standard"/>
              <w:suppressAutoHyphens w:val="0"/>
              <w:jc w:val="center"/>
              <w:textAlignment w:val="auto"/>
            </w:pPr>
            <w:r>
              <w:rPr>
                <w:sz w:val="20"/>
                <w:szCs w:val="20"/>
              </w:rPr>
              <w:t>372354</w:t>
            </w:r>
          </w:p>
        </w:tc>
        <w:tc>
          <w:tcPr>
            <w:tcW w:w="3830"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6E55E65" w14:textId="77777777" w:rsidR="00284BC6" w:rsidRDefault="00284BC6" w:rsidP="002506F3">
            <w:pPr>
              <w:pStyle w:val="Standard"/>
              <w:suppressAutoHyphens w:val="0"/>
              <w:jc w:val="both"/>
              <w:textAlignment w:val="auto"/>
            </w:pPr>
            <w:r>
              <w:rPr>
                <w:b/>
                <w:bCs/>
                <w:sz w:val="20"/>
                <w:szCs w:val="20"/>
              </w:rPr>
              <w:t>Tubo para coleta de sangue a vácuo</w:t>
            </w:r>
            <w:r>
              <w:rPr>
                <w:sz w:val="20"/>
                <w:szCs w:val="20"/>
              </w:rPr>
              <w:t>, em plástico, transparente, incolor, estéril, com tampa plástica protetora, medindo 13X100 mm, aspiração de 8,0 ml. Com gel de poliéster e 9 mg de anticoagulante EDTA K2 na forma de spray seco (proporção de 1,8 mg por ml de sangue). Usado para testes diagnósticos moleculares como PCR, bDNA, NASBA, NAT, TMD, e determinação de carga viral.</w:t>
            </w:r>
          </w:p>
        </w:tc>
        <w:tc>
          <w:tcPr>
            <w:tcW w:w="70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8632515" w14:textId="77777777" w:rsidR="00284BC6" w:rsidRDefault="00284BC6" w:rsidP="001843FD">
            <w:pPr>
              <w:pStyle w:val="Standard"/>
              <w:spacing w:after="0"/>
              <w:jc w:val="center"/>
            </w:pPr>
            <w:r>
              <w:rPr>
                <w:sz w:val="20"/>
                <w:szCs w:val="20"/>
              </w:rPr>
              <w:t>Und</w:t>
            </w:r>
          </w:p>
        </w:tc>
        <w:tc>
          <w:tcPr>
            <w:tcW w:w="992"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E9248AE" w14:textId="77777777" w:rsidR="00284BC6" w:rsidRDefault="00284BC6" w:rsidP="001843FD">
            <w:pPr>
              <w:pStyle w:val="Standard"/>
              <w:suppressAutoHyphens w:val="0"/>
              <w:jc w:val="center"/>
              <w:textAlignment w:val="auto"/>
              <w:rPr>
                <w:rFonts w:ascii="Calibri Light" w:hAnsi="Calibri Light" w:cs="Calibri Light"/>
              </w:rPr>
            </w:pPr>
          </w:p>
        </w:tc>
        <w:tc>
          <w:tcPr>
            <w:tcW w:w="851"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CFB21F0" w14:textId="77777777" w:rsidR="00284BC6" w:rsidRDefault="00284BC6" w:rsidP="001843FD">
            <w:pPr>
              <w:pStyle w:val="Standard"/>
              <w:suppressAutoHyphens w:val="0"/>
              <w:jc w:val="center"/>
              <w:textAlignment w:val="auto"/>
            </w:pPr>
            <w:r>
              <w:rPr>
                <w:sz w:val="20"/>
                <w:szCs w:val="20"/>
              </w:rPr>
              <w:t>6.000</w:t>
            </w:r>
          </w:p>
        </w:tc>
        <w:tc>
          <w:tcPr>
            <w:tcW w:w="1276"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951CF27" w14:textId="6D677234" w:rsidR="00284BC6" w:rsidRPr="002E7B84" w:rsidRDefault="00284BC6" w:rsidP="001843FD">
            <w:pPr>
              <w:pStyle w:val="Standard"/>
              <w:spacing w:after="0"/>
              <w:jc w:val="center"/>
              <w:rPr>
                <w:bCs/>
              </w:rPr>
            </w:pPr>
          </w:p>
        </w:tc>
        <w:tc>
          <w:tcPr>
            <w:tcW w:w="992"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284D247" w14:textId="3B209E58" w:rsidR="00284BC6" w:rsidRDefault="00284BC6" w:rsidP="001843FD">
            <w:pPr>
              <w:jc w:val="center"/>
            </w:pPr>
          </w:p>
        </w:tc>
      </w:tr>
      <w:tr w:rsidR="00284BC6" w14:paraId="3991331F" w14:textId="77777777" w:rsidTr="002506F3">
        <w:trPr>
          <w:trHeight w:val="70"/>
        </w:trPr>
        <w:tc>
          <w:tcPr>
            <w:tcW w:w="84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2F96CC8" w14:textId="77777777" w:rsidR="00284BC6" w:rsidRDefault="00284BC6" w:rsidP="001843FD">
            <w:pPr>
              <w:pStyle w:val="Standard"/>
              <w:suppressAutoHyphens w:val="0"/>
              <w:jc w:val="center"/>
              <w:textAlignment w:val="auto"/>
              <w:rPr>
                <w:sz w:val="18"/>
                <w:szCs w:val="18"/>
              </w:rPr>
            </w:pPr>
            <w:r>
              <w:rPr>
                <w:sz w:val="18"/>
                <w:szCs w:val="18"/>
              </w:rPr>
              <w:t>29</w:t>
            </w:r>
          </w:p>
        </w:tc>
        <w:tc>
          <w:tcPr>
            <w:tcW w:w="1133" w:type="dxa"/>
            <w:tcBorders>
              <w:left w:val="single" w:sz="4" w:space="0" w:color="000000"/>
              <w:bottom w:val="single" w:sz="4" w:space="0" w:color="000000"/>
            </w:tcBorders>
            <w:shd w:val="clear" w:color="auto" w:fill="auto"/>
            <w:tcMar>
              <w:top w:w="0" w:type="dxa"/>
              <w:left w:w="108" w:type="dxa"/>
              <w:bottom w:w="0" w:type="dxa"/>
              <w:right w:w="108" w:type="dxa"/>
            </w:tcMar>
            <w:vAlign w:val="center"/>
          </w:tcPr>
          <w:p w14:paraId="25CEF1F3" w14:textId="77777777" w:rsidR="00284BC6" w:rsidRDefault="00284BC6" w:rsidP="001843FD">
            <w:pPr>
              <w:pStyle w:val="Standard"/>
              <w:suppressAutoHyphens w:val="0"/>
              <w:jc w:val="center"/>
              <w:textAlignment w:val="auto"/>
            </w:pPr>
            <w:r>
              <w:rPr>
                <w:sz w:val="20"/>
                <w:szCs w:val="20"/>
              </w:rPr>
              <w:t>434218</w:t>
            </w:r>
          </w:p>
        </w:tc>
        <w:tc>
          <w:tcPr>
            <w:tcW w:w="3830"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24C116" w14:textId="77777777" w:rsidR="00284BC6" w:rsidRDefault="00284BC6" w:rsidP="002506F3">
            <w:pPr>
              <w:pStyle w:val="Standard"/>
              <w:suppressAutoHyphens w:val="0"/>
              <w:jc w:val="both"/>
              <w:textAlignment w:val="auto"/>
            </w:pPr>
            <w:r>
              <w:rPr>
                <w:b/>
                <w:bCs/>
                <w:sz w:val="20"/>
                <w:szCs w:val="20"/>
              </w:rPr>
              <w:t>Tubo ependorff</w:t>
            </w:r>
            <w:r>
              <w:rPr>
                <w:sz w:val="20"/>
                <w:szCs w:val="20"/>
              </w:rPr>
              <w:t xml:space="preserve"> de 1,5 ml de plástico com fundo cônico.</w:t>
            </w:r>
          </w:p>
        </w:tc>
        <w:tc>
          <w:tcPr>
            <w:tcW w:w="70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0101940" w14:textId="77777777" w:rsidR="00284BC6" w:rsidRDefault="00284BC6" w:rsidP="001843FD">
            <w:pPr>
              <w:pStyle w:val="Standard"/>
              <w:spacing w:after="0"/>
              <w:jc w:val="center"/>
            </w:pPr>
            <w:r>
              <w:rPr>
                <w:sz w:val="20"/>
                <w:szCs w:val="20"/>
              </w:rPr>
              <w:t>Und</w:t>
            </w:r>
          </w:p>
        </w:tc>
        <w:tc>
          <w:tcPr>
            <w:tcW w:w="992"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4A55ED3" w14:textId="77777777" w:rsidR="00284BC6" w:rsidRDefault="00284BC6" w:rsidP="001843FD">
            <w:pPr>
              <w:pStyle w:val="Standard"/>
              <w:suppressAutoHyphens w:val="0"/>
              <w:jc w:val="center"/>
              <w:textAlignment w:val="auto"/>
              <w:rPr>
                <w:rFonts w:ascii="Calibri Light" w:hAnsi="Calibri Light" w:cs="Calibri Light"/>
              </w:rPr>
            </w:pPr>
          </w:p>
        </w:tc>
        <w:tc>
          <w:tcPr>
            <w:tcW w:w="851"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733B5CB" w14:textId="77777777" w:rsidR="00284BC6" w:rsidRDefault="00284BC6" w:rsidP="001843FD">
            <w:pPr>
              <w:pStyle w:val="Standard"/>
              <w:suppressAutoHyphens w:val="0"/>
              <w:jc w:val="center"/>
              <w:textAlignment w:val="auto"/>
            </w:pPr>
            <w:r>
              <w:rPr>
                <w:sz w:val="20"/>
                <w:szCs w:val="20"/>
              </w:rPr>
              <w:t>10.000</w:t>
            </w:r>
          </w:p>
        </w:tc>
        <w:tc>
          <w:tcPr>
            <w:tcW w:w="1276"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5D2113A" w14:textId="58D5660D" w:rsidR="00284BC6" w:rsidRPr="002E7B84" w:rsidRDefault="00284BC6" w:rsidP="001843FD">
            <w:pPr>
              <w:pStyle w:val="Standard"/>
              <w:spacing w:after="0"/>
              <w:jc w:val="center"/>
              <w:rPr>
                <w:bCs/>
              </w:rPr>
            </w:pPr>
          </w:p>
        </w:tc>
        <w:tc>
          <w:tcPr>
            <w:tcW w:w="992"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6EBA7CD" w14:textId="349525BC" w:rsidR="00284BC6" w:rsidRDefault="00284BC6" w:rsidP="001843FD">
            <w:pPr>
              <w:jc w:val="center"/>
            </w:pPr>
          </w:p>
        </w:tc>
      </w:tr>
      <w:tr w:rsidR="00284BC6" w14:paraId="6EBCFB73" w14:textId="77777777" w:rsidTr="002506F3">
        <w:trPr>
          <w:trHeight w:val="70"/>
        </w:trPr>
        <w:tc>
          <w:tcPr>
            <w:tcW w:w="84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2630953" w14:textId="77777777" w:rsidR="00284BC6" w:rsidRDefault="00284BC6" w:rsidP="001843FD">
            <w:pPr>
              <w:pStyle w:val="Standard"/>
              <w:suppressAutoHyphens w:val="0"/>
              <w:jc w:val="center"/>
              <w:textAlignment w:val="auto"/>
              <w:rPr>
                <w:sz w:val="18"/>
                <w:szCs w:val="18"/>
              </w:rPr>
            </w:pPr>
            <w:r>
              <w:rPr>
                <w:sz w:val="18"/>
                <w:szCs w:val="18"/>
              </w:rPr>
              <w:lastRenderedPageBreak/>
              <w:t>30</w:t>
            </w:r>
          </w:p>
        </w:tc>
        <w:tc>
          <w:tcPr>
            <w:tcW w:w="1133" w:type="dxa"/>
            <w:tcBorders>
              <w:left w:val="single" w:sz="4" w:space="0" w:color="000000"/>
              <w:bottom w:val="single" w:sz="4" w:space="0" w:color="000000"/>
            </w:tcBorders>
            <w:shd w:val="clear" w:color="auto" w:fill="auto"/>
            <w:tcMar>
              <w:top w:w="0" w:type="dxa"/>
              <w:left w:w="108" w:type="dxa"/>
              <w:bottom w:w="0" w:type="dxa"/>
              <w:right w:w="108" w:type="dxa"/>
            </w:tcMar>
            <w:vAlign w:val="center"/>
          </w:tcPr>
          <w:p w14:paraId="7C697F8E" w14:textId="77777777" w:rsidR="00284BC6" w:rsidRDefault="00284BC6" w:rsidP="001843FD">
            <w:pPr>
              <w:pStyle w:val="Standard"/>
              <w:suppressAutoHyphens w:val="0"/>
              <w:jc w:val="center"/>
              <w:textAlignment w:val="auto"/>
            </w:pPr>
            <w:r>
              <w:rPr>
                <w:sz w:val="20"/>
                <w:szCs w:val="20"/>
              </w:rPr>
              <w:t>238215</w:t>
            </w:r>
          </w:p>
        </w:tc>
        <w:tc>
          <w:tcPr>
            <w:tcW w:w="3830"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4F5295" w14:textId="77777777" w:rsidR="00284BC6" w:rsidRDefault="00284BC6" w:rsidP="002506F3">
            <w:pPr>
              <w:pStyle w:val="Standard"/>
              <w:suppressAutoHyphens w:val="0"/>
              <w:jc w:val="both"/>
              <w:textAlignment w:val="auto"/>
            </w:pPr>
            <w:r>
              <w:rPr>
                <w:b/>
                <w:bCs/>
                <w:sz w:val="20"/>
                <w:szCs w:val="20"/>
              </w:rPr>
              <w:t>Tubos de plástico</w:t>
            </w:r>
            <w:r>
              <w:rPr>
                <w:sz w:val="20"/>
                <w:szCs w:val="20"/>
              </w:rPr>
              <w:t xml:space="preserve"> translúcido ou acrílico, medindo 12 x 75 mm, para reações laboratoriais.</w:t>
            </w:r>
          </w:p>
        </w:tc>
        <w:tc>
          <w:tcPr>
            <w:tcW w:w="70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C2022D3" w14:textId="77777777" w:rsidR="00284BC6" w:rsidRDefault="00284BC6" w:rsidP="001843FD">
            <w:pPr>
              <w:pStyle w:val="Standard"/>
              <w:spacing w:after="0"/>
              <w:jc w:val="center"/>
            </w:pPr>
            <w:r>
              <w:rPr>
                <w:sz w:val="20"/>
                <w:szCs w:val="20"/>
              </w:rPr>
              <w:t>Und</w:t>
            </w:r>
          </w:p>
        </w:tc>
        <w:tc>
          <w:tcPr>
            <w:tcW w:w="992"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7E4ECDD" w14:textId="77777777" w:rsidR="00284BC6" w:rsidRDefault="00284BC6" w:rsidP="001843FD">
            <w:pPr>
              <w:pStyle w:val="Standard"/>
              <w:suppressAutoHyphens w:val="0"/>
              <w:jc w:val="center"/>
              <w:textAlignment w:val="auto"/>
              <w:rPr>
                <w:rFonts w:ascii="Calibri Light" w:hAnsi="Calibri Light" w:cs="Calibri Light"/>
              </w:rPr>
            </w:pPr>
          </w:p>
        </w:tc>
        <w:tc>
          <w:tcPr>
            <w:tcW w:w="851"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45FCFED" w14:textId="77777777" w:rsidR="00284BC6" w:rsidRDefault="00284BC6" w:rsidP="001843FD">
            <w:pPr>
              <w:pStyle w:val="Standard"/>
              <w:suppressAutoHyphens w:val="0"/>
              <w:jc w:val="center"/>
              <w:textAlignment w:val="auto"/>
            </w:pPr>
            <w:r>
              <w:rPr>
                <w:sz w:val="20"/>
                <w:szCs w:val="20"/>
              </w:rPr>
              <w:t>60.000</w:t>
            </w:r>
          </w:p>
        </w:tc>
        <w:tc>
          <w:tcPr>
            <w:tcW w:w="1276"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AB87151" w14:textId="09CA9F49" w:rsidR="00284BC6" w:rsidRPr="002E7B84" w:rsidRDefault="00284BC6" w:rsidP="001843FD">
            <w:pPr>
              <w:pStyle w:val="Standard"/>
              <w:spacing w:after="0"/>
              <w:jc w:val="center"/>
              <w:rPr>
                <w:bCs/>
              </w:rPr>
            </w:pPr>
          </w:p>
        </w:tc>
        <w:tc>
          <w:tcPr>
            <w:tcW w:w="992"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0E00F6F" w14:textId="0DB8E8E0" w:rsidR="00284BC6" w:rsidRDefault="00284BC6" w:rsidP="001843FD">
            <w:pPr>
              <w:jc w:val="center"/>
            </w:pPr>
          </w:p>
        </w:tc>
      </w:tr>
      <w:tr w:rsidR="00284BC6" w14:paraId="7D9C63FE" w14:textId="77777777" w:rsidTr="002506F3">
        <w:trPr>
          <w:trHeight w:val="70"/>
        </w:trPr>
        <w:tc>
          <w:tcPr>
            <w:tcW w:w="84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3075AB8" w14:textId="77777777" w:rsidR="00284BC6" w:rsidRDefault="00284BC6" w:rsidP="001843FD">
            <w:pPr>
              <w:pStyle w:val="Standard"/>
              <w:suppressAutoHyphens w:val="0"/>
              <w:jc w:val="center"/>
              <w:textAlignment w:val="auto"/>
              <w:rPr>
                <w:sz w:val="18"/>
                <w:szCs w:val="18"/>
              </w:rPr>
            </w:pPr>
            <w:r>
              <w:rPr>
                <w:sz w:val="18"/>
                <w:szCs w:val="18"/>
              </w:rPr>
              <w:t>31</w:t>
            </w:r>
          </w:p>
        </w:tc>
        <w:tc>
          <w:tcPr>
            <w:tcW w:w="1133" w:type="dxa"/>
            <w:tcBorders>
              <w:left w:val="single" w:sz="4" w:space="0" w:color="000000"/>
              <w:bottom w:val="single" w:sz="4" w:space="0" w:color="000000"/>
            </w:tcBorders>
            <w:shd w:val="clear" w:color="auto" w:fill="auto"/>
            <w:tcMar>
              <w:top w:w="0" w:type="dxa"/>
              <w:left w:w="108" w:type="dxa"/>
              <w:bottom w:w="0" w:type="dxa"/>
              <w:right w:w="108" w:type="dxa"/>
            </w:tcMar>
            <w:vAlign w:val="center"/>
          </w:tcPr>
          <w:p w14:paraId="2C302D12" w14:textId="77777777" w:rsidR="00284BC6" w:rsidRDefault="00284BC6" w:rsidP="001843FD">
            <w:pPr>
              <w:pStyle w:val="Standard"/>
              <w:suppressAutoHyphens w:val="0"/>
              <w:jc w:val="center"/>
              <w:textAlignment w:val="auto"/>
            </w:pPr>
            <w:r>
              <w:rPr>
                <w:sz w:val="20"/>
                <w:szCs w:val="20"/>
              </w:rPr>
              <w:t>419755</w:t>
            </w:r>
          </w:p>
        </w:tc>
        <w:tc>
          <w:tcPr>
            <w:tcW w:w="3830"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F3DD86A" w14:textId="77777777" w:rsidR="00284BC6" w:rsidRDefault="00284BC6" w:rsidP="002506F3">
            <w:pPr>
              <w:pStyle w:val="Standard"/>
              <w:suppressAutoHyphens w:val="0"/>
              <w:jc w:val="both"/>
              <w:textAlignment w:val="auto"/>
            </w:pPr>
            <w:r>
              <w:rPr>
                <w:b/>
                <w:bCs/>
                <w:sz w:val="20"/>
                <w:szCs w:val="20"/>
              </w:rPr>
              <w:t xml:space="preserve">Ponteiras sem coroa, </w:t>
            </w:r>
            <w:r>
              <w:rPr>
                <w:sz w:val="20"/>
                <w:szCs w:val="20"/>
              </w:rPr>
              <w:t xml:space="preserve">para micropipeta, compatível com volume entre 0 a 200 microlitros. </w:t>
            </w:r>
          </w:p>
        </w:tc>
        <w:tc>
          <w:tcPr>
            <w:tcW w:w="70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2A44249" w14:textId="77777777" w:rsidR="00284BC6" w:rsidRDefault="00284BC6" w:rsidP="001843FD">
            <w:pPr>
              <w:pStyle w:val="Standard"/>
              <w:spacing w:after="0"/>
              <w:jc w:val="center"/>
            </w:pPr>
            <w:r>
              <w:rPr>
                <w:sz w:val="20"/>
                <w:szCs w:val="20"/>
              </w:rPr>
              <w:t>Und</w:t>
            </w:r>
          </w:p>
        </w:tc>
        <w:tc>
          <w:tcPr>
            <w:tcW w:w="992"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28FB3F3" w14:textId="77777777" w:rsidR="00284BC6" w:rsidRDefault="00284BC6" w:rsidP="001843FD">
            <w:pPr>
              <w:pStyle w:val="Standard"/>
              <w:suppressAutoHyphens w:val="0"/>
              <w:jc w:val="center"/>
              <w:textAlignment w:val="auto"/>
              <w:rPr>
                <w:rFonts w:ascii="Calibri Light" w:hAnsi="Calibri Light" w:cs="Calibri Light"/>
              </w:rPr>
            </w:pPr>
          </w:p>
        </w:tc>
        <w:tc>
          <w:tcPr>
            <w:tcW w:w="851"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DF74B6B" w14:textId="77777777" w:rsidR="00284BC6" w:rsidRDefault="00284BC6" w:rsidP="001843FD">
            <w:pPr>
              <w:pStyle w:val="Standard"/>
              <w:suppressAutoHyphens w:val="0"/>
              <w:jc w:val="center"/>
              <w:textAlignment w:val="auto"/>
            </w:pPr>
            <w:r>
              <w:rPr>
                <w:sz w:val="20"/>
                <w:szCs w:val="20"/>
              </w:rPr>
              <w:t>60.000</w:t>
            </w:r>
          </w:p>
        </w:tc>
        <w:tc>
          <w:tcPr>
            <w:tcW w:w="1276"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3150F0E" w14:textId="6029D724" w:rsidR="00284BC6" w:rsidRPr="002E7B84" w:rsidRDefault="00284BC6" w:rsidP="001843FD">
            <w:pPr>
              <w:pStyle w:val="Standard"/>
              <w:spacing w:after="0"/>
              <w:jc w:val="center"/>
              <w:rPr>
                <w:bCs/>
              </w:rPr>
            </w:pPr>
          </w:p>
        </w:tc>
        <w:tc>
          <w:tcPr>
            <w:tcW w:w="992"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9EF54FE" w14:textId="3D4D790E" w:rsidR="00284BC6" w:rsidRDefault="00284BC6" w:rsidP="001843FD">
            <w:pPr>
              <w:jc w:val="center"/>
            </w:pPr>
          </w:p>
        </w:tc>
      </w:tr>
      <w:tr w:rsidR="00284BC6" w14:paraId="0A46B0C7" w14:textId="77777777" w:rsidTr="002506F3">
        <w:trPr>
          <w:trHeight w:val="70"/>
        </w:trPr>
        <w:tc>
          <w:tcPr>
            <w:tcW w:w="84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3B511AA" w14:textId="77777777" w:rsidR="00284BC6" w:rsidRDefault="00284BC6" w:rsidP="001843FD">
            <w:pPr>
              <w:pStyle w:val="Standard"/>
              <w:suppressAutoHyphens w:val="0"/>
              <w:jc w:val="center"/>
              <w:textAlignment w:val="auto"/>
              <w:rPr>
                <w:sz w:val="18"/>
                <w:szCs w:val="18"/>
              </w:rPr>
            </w:pPr>
            <w:r>
              <w:rPr>
                <w:sz w:val="18"/>
                <w:szCs w:val="18"/>
              </w:rPr>
              <w:t>32</w:t>
            </w:r>
          </w:p>
        </w:tc>
        <w:tc>
          <w:tcPr>
            <w:tcW w:w="1133" w:type="dxa"/>
            <w:tcBorders>
              <w:left w:val="single" w:sz="4" w:space="0" w:color="000000"/>
              <w:bottom w:val="single" w:sz="4" w:space="0" w:color="000000"/>
            </w:tcBorders>
            <w:shd w:val="clear" w:color="auto" w:fill="auto"/>
            <w:tcMar>
              <w:top w:w="0" w:type="dxa"/>
              <w:left w:w="108" w:type="dxa"/>
              <w:bottom w:w="0" w:type="dxa"/>
              <w:right w:w="108" w:type="dxa"/>
            </w:tcMar>
            <w:vAlign w:val="center"/>
          </w:tcPr>
          <w:p w14:paraId="0473937C" w14:textId="77777777" w:rsidR="00284BC6" w:rsidRDefault="00284BC6" w:rsidP="001843FD">
            <w:pPr>
              <w:pStyle w:val="Standard"/>
              <w:suppressAutoHyphens w:val="0"/>
              <w:jc w:val="center"/>
              <w:textAlignment w:val="auto"/>
            </w:pPr>
            <w:r>
              <w:rPr>
                <w:sz w:val="20"/>
                <w:szCs w:val="20"/>
              </w:rPr>
              <w:t>338605</w:t>
            </w:r>
          </w:p>
        </w:tc>
        <w:tc>
          <w:tcPr>
            <w:tcW w:w="3830"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ED9EBD" w14:textId="77777777" w:rsidR="00284BC6" w:rsidRDefault="00284BC6" w:rsidP="002506F3">
            <w:pPr>
              <w:pStyle w:val="Standard"/>
              <w:suppressAutoHyphens w:val="0"/>
              <w:jc w:val="both"/>
              <w:textAlignment w:val="auto"/>
            </w:pPr>
            <w:r>
              <w:rPr>
                <w:b/>
                <w:bCs/>
                <w:sz w:val="20"/>
                <w:szCs w:val="20"/>
              </w:rPr>
              <w:t>Lanceta para coleta de sangue capilar</w:t>
            </w:r>
            <w:r>
              <w:rPr>
                <w:sz w:val="20"/>
                <w:szCs w:val="20"/>
              </w:rPr>
              <w:t xml:space="preserve">, confeccionada em plástico rígido com  design ergonômico, possuir protetor plástico e dispositivo de segurança para fácil manuseio e segurança na punção; Agulha de 21G com 1,8 mm de profundidade, retrátil, acionada por contato, estéril, de uso-único e que possua o número de lote impresso no produto.  </w:t>
            </w:r>
          </w:p>
        </w:tc>
        <w:tc>
          <w:tcPr>
            <w:tcW w:w="70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6EF9653" w14:textId="77777777" w:rsidR="00284BC6" w:rsidRDefault="00284BC6" w:rsidP="001843FD">
            <w:pPr>
              <w:pStyle w:val="Standard"/>
              <w:spacing w:after="0"/>
              <w:jc w:val="center"/>
            </w:pPr>
            <w:r>
              <w:rPr>
                <w:sz w:val="20"/>
                <w:szCs w:val="20"/>
              </w:rPr>
              <w:t>Und</w:t>
            </w:r>
          </w:p>
        </w:tc>
        <w:tc>
          <w:tcPr>
            <w:tcW w:w="992"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066A395" w14:textId="77777777" w:rsidR="00284BC6" w:rsidRDefault="00284BC6" w:rsidP="001843FD">
            <w:pPr>
              <w:pStyle w:val="Standard"/>
              <w:suppressAutoHyphens w:val="0"/>
              <w:jc w:val="center"/>
              <w:textAlignment w:val="auto"/>
              <w:rPr>
                <w:rFonts w:ascii="Calibri Light" w:hAnsi="Calibri Light" w:cs="Calibri Light"/>
              </w:rPr>
            </w:pPr>
          </w:p>
        </w:tc>
        <w:tc>
          <w:tcPr>
            <w:tcW w:w="851"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C9E2BCB" w14:textId="77777777" w:rsidR="00284BC6" w:rsidRDefault="00284BC6" w:rsidP="001843FD">
            <w:pPr>
              <w:pStyle w:val="Standard"/>
              <w:suppressAutoHyphens w:val="0"/>
              <w:jc w:val="center"/>
              <w:textAlignment w:val="auto"/>
            </w:pPr>
            <w:r>
              <w:rPr>
                <w:sz w:val="20"/>
                <w:szCs w:val="20"/>
              </w:rPr>
              <w:t>6.000</w:t>
            </w:r>
          </w:p>
        </w:tc>
        <w:tc>
          <w:tcPr>
            <w:tcW w:w="1276"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B031271" w14:textId="742BF772" w:rsidR="00284BC6" w:rsidRPr="002E7B84" w:rsidRDefault="00284BC6" w:rsidP="001843FD">
            <w:pPr>
              <w:pStyle w:val="Standard"/>
              <w:spacing w:after="0"/>
              <w:jc w:val="center"/>
              <w:rPr>
                <w:bCs/>
              </w:rPr>
            </w:pPr>
          </w:p>
        </w:tc>
        <w:tc>
          <w:tcPr>
            <w:tcW w:w="992"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FE75F7B" w14:textId="402F5DBD" w:rsidR="00284BC6" w:rsidRDefault="00284BC6" w:rsidP="001843FD">
            <w:pPr>
              <w:jc w:val="center"/>
            </w:pPr>
          </w:p>
        </w:tc>
      </w:tr>
      <w:tr w:rsidR="00284BC6" w14:paraId="46960CD4" w14:textId="77777777" w:rsidTr="002506F3">
        <w:trPr>
          <w:trHeight w:val="70"/>
        </w:trPr>
        <w:tc>
          <w:tcPr>
            <w:tcW w:w="9640" w:type="dxa"/>
            <w:gridSpan w:val="7"/>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4F87385" w14:textId="77777777" w:rsidR="00284BC6" w:rsidRDefault="00284BC6" w:rsidP="001843FD">
            <w:pPr>
              <w:pStyle w:val="Standard"/>
              <w:spacing w:after="0"/>
              <w:jc w:val="right"/>
            </w:pPr>
            <w:r>
              <w:t>total lote 6:</w:t>
            </w:r>
          </w:p>
        </w:tc>
        <w:tc>
          <w:tcPr>
            <w:tcW w:w="992"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A749C1E" w14:textId="55C0BDCF" w:rsidR="00284BC6" w:rsidRDefault="00284BC6" w:rsidP="001843FD">
            <w:pPr>
              <w:jc w:val="center"/>
              <w:rPr>
                <w:rFonts w:ascii="Calibri" w:hAnsi="Calibri" w:cs="Calibri"/>
                <w:color w:val="000000"/>
              </w:rPr>
            </w:pPr>
          </w:p>
        </w:tc>
      </w:tr>
      <w:tr w:rsidR="00284BC6" w14:paraId="42D57A76" w14:textId="77777777" w:rsidTr="002506F3">
        <w:trPr>
          <w:trHeight w:val="70"/>
        </w:trPr>
        <w:tc>
          <w:tcPr>
            <w:tcW w:w="10632" w:type="dxa"/>
            <w:gridSpan w:val="8"/>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5770A5E" w14:textId="77777777" w:rsidR="00284BC6" w:rsidRPr="008E6B06" w:rsidRDefault="00284BC6" w:rsidP="001843FD">
            <w:pPr>
              <w:jc w:val="center"/>
              <w:rPr>
                <w:b/>
                <w:bCs/>
                <w:szCs w:val="24"/>
              </w:rPr>
            </w:pPr>
            <w:r w:rsidRPr="008E6B06">
              <w:rPr>
                <w:b/>
                <w:bCs/>
                <w:szCs w:val="24"/>
              </w:rPr>
              <w:t>LOTE 07</w:t>
            </w:r>
          </w:p>
        </w:tc>
      </w:tr>
      <w:tr w:rsidR="00284BC6" w14:paraId="3C1B07EF" w14:textId="77777777" w:rsidTr="002506F3">
        <w:trPr>
          <w:trHeight w:val="70"/>
        </w:trPr>
        <w:tc>
          <w:tcPr>
            <w:tcW w:w="84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2C7D132" w14:textId="77777777" w:rsidR="00284BC6" w:rsidRDefault="00284BC6" w:rsidP="001843FD">
            <w:pPr>
              <w:pStyle w:val="Standard"/>
              <w:suppressAutoHyphens w:val="0"/>
              <w:jc w:val="center"/>
              <w:textAlignment w:val="auto"/>
              <w:rPr>
                <w:sz w:val="18"/>
                <w:szCs w:val="18"/>
              </w:rPr>
            </w:pPr>
            <w:r>
              <w:rPr>
                <w:sz w:val="18"/>
                <w:szCs w:val="18"/>
              </w:rPr>
              <w:t>33</w:t>
            </w:r>
          </w:p>
        </w:tc>
        <w:tc>
          <w:tcPr>
            <w:tcW w:w="1133" w:type="dxa"/>
            <w:tcBorders>
              <w:left w:val="single" w:sz="4" w:space="0" w:color="000000"/>
              <w:bottom w:val="single" w:sz="4" w:space="0" w:color="000000"/>
            </w:tcBorders>
            <w:shd w:val="clear" w:color="auto" w:fill="auto"/>
            <w:tcMar>
              <w:top w:w="0" w:type="dxa"/>
              <w:left w:w="108" w:type="dxa"/>
              <w:bottom w:w="0" w:type="dxa"/>
              <w:right w:w="108" w:type="dxa"/>
            </w:tcMar>
            <w:vAlign w:val="center"/>
          </w:tcPr>
          <w:p w14:paraId="16B113DA" w14:textId="77777777" w:rsidR="00284BC6" w:rsidRDefault="00284BC6" w:rsidP="001843FD">
            <w:pPr>
              <w:pStyle w:val="Standard"/>
              <w:suppressAutoHyphens w:val="0"/>
              <w:jc w:val="center"/>
              <w:textAlignment w:val="auto"/>
            </w:pPr>
            <w:r>
              <w:rPr>
                <w:sz w:val="20"/>
                <w:szCs w:val="20"/>
              </w:rPr>
              <w:t>396183</w:t>
            </w:r>
          </w:p>
        </w:tc>
        <w:tc>
          <w:tcPr>
            <w:tcW w:w="3830"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535DE0" w14:textId="77777777" w:rsidR="00284BC6" w:rsidRDefault="00284BC6" w:rsidP="003237D3">
            <w:pPr>
              <w:pStyle w:val="Standard"/>
              <w:suppressAutoHyphens w:val="0"/>
              <w:jc w:val="both"/>
              <w:textAlignment w:val="auto"/>
            </w:pPr>
            <w:r>
              <w:rPr>
                <w:b/>
                <w:bCs/>
                <w:sz w:val="20"/>
                <w:szCs w:val="20"/>
              </w:rPr>
              <w:t xml:space="preserve">Diluente </w:t>
            </w:r>
            <w:r>
              <w:rPr>
                <w:sz w:val="20"/>
                <w:szCs w:val="20"/>
              </w:rPr>
              <w:t>para determinação de hematócrito, plaquetas, hemoglobina e leucócitos.</w:t>
            </w:r>
          </w:p>
        </w:tc>
        <w:tc>
          <w:tcPr>
            <w:tcW w:w="70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3451F62" w14:textId="77777777" w:rsidR="00284BC6" w:rsidRDefault="00284BC6" w:rsidP="001843FD">
            <w:pPr>
              <w:pStyle w:val="Standard"/>
              <w:spacing w:after="0"/>
              <w:jc w:val="center"/>
            </w:pPr>
            <w:r>
              <w:rPr>
                <w:sz w:val="20"/>
                <w:szCs w:val="20"/>
              </w:rPr>
              <w:t>Galão</w:t>
            </w:r>
          </w:p>
        </w:tc>
        <w:tc>
          <w:tcPr>
            <w:tcW w:w="992"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DD1D79B" w14:textId="77777777" w:rsidR="00284BC6" w:rsidRDefault="00284BC6" w:rsidP="001843FD">
            <w:pPr>
              <w:pStyle w:val="Standard"/>
              <w:suppressAutoHyphens w:val="0"/>
              <w:jc w:val="center"/>
              <w:textAlignment w:val="auto"/>
              <w:rPr>
                <w:rFonts w:ascii="Calibri Light" w:hAnsi="Calibri Light" w:cs="Calibri Light"/>
              </w:rPr>
            </w:pPr>
          </w:p>
        </w:tc>
        <w:tc>
          <w:tcPr>
            <w:tcW w:w="851"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6492974" w14:textId="77777777" w:rsidR="00284BC6" w:rsidRDefault="00284BC6" w:rsidP="001843FD">
            <w:pPr>
              <w:pStyle w:val="Standard"/>
              <w:suppressAutoHyphens w:val="0"/>
              <w:jc w:val="center"/>
              <w:textAlignment w:val="auto"/>
            </w:pPr>
            <w:r>
              <w:rPr>
                <w:sz w:val="20"/>
                <w:szCs w:val="20"/>
              </w:rPr>
              <w:t>5</w:t>
            </w:r>
          </w:p>
        </w:tc>
        <w:tc>
          <w:tcPr>
            <w:tcW w:w="1276"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FC8204E" w14:textId="21152C60" w:rsidR="00284BC6" w:rsidRDefault="00284BC6" w:rsidP="001843FD">
            <w:pPr>
              <w:pStyle w:val="Standard"/>
              <w:spacing w:after="0"/>
              <w:jc w:val="center"/>
            </w:pPr>
          </w:p>
        </w:tc>
        <w:tc>
          <w:tcPr>
            <w:tcW w:w="992"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B8C3005" w14:textId="5E3E8F88" w:rsidR="00284BC6" w:rsidRDefault="00284BC6" w:rsidP="001843FD">
            <w:pPr>
              <w:jc w:val="center"/>
            </w:pPr>
          </w:p>
        </w:tc>
      </w:tr>
      <w:tr w:rsidR="00284BC6" w14:paraId="62AFED14" w14:textId="77777777" w:rsidTr="002506F3">
        <w:trPr>
          <w:trHeight w:val="70"/>
        </w:trPr>
        <w:tc>
          <w:tcPr>
            <w:tcW w:w="84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40C26AD" w14:textId="77777777" w:rsidR="00284BC6" w:rsidRDefault="00284BC6" w:rsidP="001843FD">
            <w:pPr>
              <w:pStyle w:val="Standard"/>
              <w:suppressAutoHyphens w:val="0"/>
              <w:jc w:val="center"/>
              <w:textAlignment w:val="auto"/>
              <w:rPr>
                <w:sz w:val="18"/>
                <w:szCs w:val="18"/>
              </w:rPr>
            </w:pPr>
            <w:r>
              <w:rPr>
                <w:sz w:val="18"/>
                <w:szCs w:val="18"/>
              </w:rPr>
              <w:t>34</w:t>
            </w:r>
          </w:p>
        </w:tc>
        <w:tc>
          <w:tcPr>
            <w:tcW w:w="1133" w:type="dxa"/>
            <w:tcBorders>
              <w:left w:val="single" w:sz="4" w:space="0" w:color="000000"/>
              <w:bottom w:val="single" w:sz="4" w:space="0" w:color="000000"/>
            </w:tcBorders>
            <w:shd w:val="clear" w:color="auto" w:fill="auto"/>
            <w:tcMar>
              <w:top w:w="0" w:type="dxa"/>
              <w:left w:w="108" w:type="dxa"/>
              <w:bottom w:w="0" w:type="dxa"/>
              <w:right w:w="108" w:type="dxa"/>
            </w:tcMar>
            <w:vAlign w:val="center"/>
          </w:tcPr>
          <w:p w14:paraId="1134A64C" w14:textId="77777777" w:rsidR="00284BC6" w:rsidRDefault="00284BC6" w:rsidP="001843FD">
            <w:pPr>
              <w:pStyle w:val="Standard"/>
              <w:suppressAutoHyphens w:val="0"/>
              <w:jc w:val="center"/>
              <w:textAlignment w:val="auto"/>
            </w:pPr>
            <w:r>
              <w:rPr>
                <w:sz w:val="20"/>
                <w:szCs w:val="20"/>
              </w:rPr>
              <w:t>467008</w:t>
            </w:r>
          </w:p>
        </w:tc>
        <w:tc>
          <w:tcPr>
            <w:tcW w:w="3830"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BDC775F" w14:textId="77777777" w:rsidR="00284BC6" w:rsidRDefault="00284BC6" w:rsidP="003237D3">
            <w:pPr>
              <w:pStyle w:val="Standard"/>
              <w:suppressAutoHyphens w:val="0"/>
              <w:jc w:val="both"/>
              <w:textAlignment w:val="auto"/>
            </w:pPr>
            <w:r>
              <w:rPr>
                <w:b/>
                <w:bCs/>
                <w:sz w:val="20"/>
                <w:szCs w:val="20"/>
              </w:rPr>
              <w:t>Capilar</w:t>
            </w:r>
            <w:r>
              <w:rPr>
                <w:sz w:val="20"/>
                <w:szCs w:val="20"/>
              </w:rPr>
              <w:t xml:space="preserve"> para determinação de hematócrito, plaquetas, hemoglobina e leucócitos.</w:t>
            </w:r>
          </w:p>
        </w:tc>
        <w:tc>
          <w:tcPr>
            <w:tcW w:w="70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3DC2F1C" w14:textId="77777777" w:rsidR="00284BC6" w:rsidRDefault="00284BC6" w:rsidP="001843FD">
            <w:pPr>
              <w:pStyle w:val="Standard"/>
              <w:spacing w:after="0"/>
              <w:jc w:val="center"/>
            </w:pPr>
            <w:r>
              <w:rPr>
                <w:sz w:val="20"/>
                <w:szCs w:val="20"/>
              </w:rPr>
              <w:t>Und</w:t>
            </w:r>
          </w:p>
        </w:tc>
        <w:tc>
          <w:tcPr>
            <w:tcW w:w="992"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1081677" w14:textId="77777777" w:rsidR="00284BC6" w:rsidRDefault="00284BC6" w:rsidP="001843FD">
            <w:pPr>
              <w:pStyle w:val="Standard"/>
              <w:suppressAutoHyphens w:val="0"/>
              <w:jc w:val="center"/>
              <w:textAlignment w:val="auto"/>
              <w:rPr>
                <w:rFonts w:ascii="Calibri Light" w:hAnsi="Calibri Light" w:cs="Calibri Light"/>
              </w:rPr>
            </w:pPr>
          </w:p>
        </w:tc>
        <w:tc>
          <w:tcPr>
            <w:tcW w:w="851"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E52D681" w14:textId="77777777" w:rsidR="00284BC6" w:rsidRDefault="00284BC6" w:rsidP="001843FD">
            <w:pPr>
              <w:pStyle w:val="Standard"/>
              <w:suppressAutoHyphens w:val="0"/>
              <w:jc w:val="center"/>
              <w:textAlignment w:val="auto"/>
            </w:pPr>
            <w:r>
              <w:rPr>
                <w:sz w:val="20"/>
                <w:szCs w:val="20"/>
                <w:lang w:val="en-US"/>
              </w:rPr>
              <w:t>600</w:t>
            </w:r>
          </w:p>
        </w:tc>
        <w:tc>
          <w:tcPr>
            <w:tcW w:w="1276"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AFBF5B2" w14:textId="69BB0812" w:rsidR="00284BC6" w:rsidRDefault="00284BC6" w:rsidP="001843FD">
            <w:pPr>
              <w:pStyle w:val="Standard"/>
              <w:spacing w:after="0"/>
              <w:jc w:val="center"/>
            </w:pPr>
          </w:p>
        </w:tc>
        <w:tc>
          <w:tcPr>
            <w:tcW w:w="992"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F0D778C" w14:textId="44541BCB" w:rsidR="00284BC6" w:rsidRDefault="00284BC6" w:rsidP="001843FD">
            <w:pPr>
              <w:pStyle w:val="Standard"/>
              <w:spacing w:after="0"/>
              <w:jc w:val="center"/>
            </w:pPr>
          </w:p>
        </w:tc>
      </w:tr>
      <w:tr w:rsidR="00284BC6" w14:paraId="6596342D" w14:textId="77777777" w:rsidTr="002506F3">
        <w:trPr>
          <w:trHeight w:val="70"/>
        </w:trPr>
        <w:tc>
          <w:tcPr>
            <w:tcW w:w="84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2271373" w14:textId="77777777" w:rsidR="00284BC6" w:rsidRDefault="00284BC6" w:rsidP="001843FD">
            <w:pPr>
              <w:pStyle w:val="Standard"/>
              <w:suppressAutoHyphens w:val="0"/>
              <w:jc w:val="center"/>
              <w:textAlignment w:val="auto"/>
              <w:rPr>
                <w:sz w:val="18"/>
                <w:szCs w:val="18"/>
              </w:rPr>
            </w:pPr>
            <w:r>
              <w:rPr>
                <w:sz w:val="18"/>
                <w:szCs w:val="18"/>
              </w:rPr>
              <w:t>35</w:t>
            </w:r>
          </w:p>
        </w:tc>
        <w:tc>
          <w:tcPr>
            <w:tcW w:w="1133" w:type="dxa"/>
            <w:tcBorders>
              <w:left w:val="single" w:sz="4" w:space="0" w:color="000000"/>
              <w:bottom w:val="single" w:sz="4" w:space="0" w:color="000000"/>
            </w:tcBorders>
            <w:shd w:val="clear" w:color="auto" w:fill="auto"/>
            <w:tcMar>
              <w:top w:w="0" w:type="dxa"/>
              <w:left w:w="108" w:type="dxa"/>
              <w:bottom w:w="0" w:type="dxa"/>
              <w:right w:w="108" w:type="dxa"/>
            </w:tcMar>
            <w:vAlign w:val="center"/>
          </w:tcPr>
          <w:p w14:paraId="0021EDEF" w14:textId="77777777" w:rsidR="00284BC6" w:rsidRDefault="00284BC6" w:rsidP="001843FD">
            <w:pPr>
              <w:pStyle w:val="Standard"/>
              <w:suppressAutoHyphens w:val="0"/>
              <w:jc w:val="center"/>
              <w:textAlignment w:val="auto"/>
            </w:pPr>
            <w:r>
              <w:rPr>
                <w:sz w:val="20"/>
                <w:szCs w:val="20"/>
              </w:rPr>
              <w:t>396184</w:t>
            </w:r>
          </w:p>
        </w:tc>
        <w:tc>
          <w:tcPr>
            <w:tcW w:w="3830"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0B1A46B" w14:textId="77777777" w:rsidR="00284BC6" w:rsidRDefault="00284BC6" w:rsidP="003237D3">
            <w:pPr>
              <w:pStyle w:val="Standard"/>
              <w:suppressAutoHyphens w:val="0"/>
              <w:jc w:val="both"/>
              <w:textAlignment w:val="auto"/>
            </w:pPr>
            <w:r>
              <w:rPr>
                <w:b/>
                <w:bCs/>
                <w:sz w:val="20"/>
                <w:szCs w:val="20"/>
              </w:rPr>
              <w:t>Lisante</w:t>
            </w:r>
            <w:r>
              <w:rPr>
                <w:sz w:val="20"/>
                <w:szCs w:val="20"/>
              </w:rPr>
              <w:t xml:space="preserve"> para determinação de hematócrito, plaquetas, hemoglobina e leucócitos.</w:t>
            </w:r>
          </w:p>
        </w:tc>
        <w:tc>
          <w:tcPr>
            <w:tcW w:w="70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9FD785D" w14:textId="77777777" w:rsidR="00284BC6" w:rsidRDefault="00284BC6" w:rsidP="001843FD">
            <w:pPr>
              <w:pStyle w:val="Standard"/>
              <w:spacing w:after="0"/>
              <w:jc w:val="center"/>
            </w:pPr>
            <w:r>
              <w:rPr>
                <w:sz w:val="20"/>
                <w:szCs w:val="20"/>
              </w:rPr>
              <w:t>Galão</w:t>
            </w:r>
          </w:p>
        </w:tc>
        <w:tc>
          <w:tcPr>
            <w:tcW w:w="992"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BFF4154" w14:textId="77777777" w:rsidR="00284BC6" w:rsidRDefault="00284BC6" w:rsidP="001843FD">
            <w:pPr>
              <w:pStyle w:val="Standard"/>
              <w:suppressAutoHyphens w:val="0"/>
              <w:jc w:val="center"/>
              <w:textAlignment w:val="auto"/>
              <w:rPr>
                <w:rFonts w:ascii="Calibri Light" w:hAnsi="Calibri Light" w:cs="Calibri Light"/>
              </w:rPr>
            </w:pPr>
          </w:p>
        </w:tc>
        <w:tc>
          <w:tcPr>
            <w:tcW w:w="851"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A7A208A" w14:textId="77777777" w:rsidR="00284BC6" w:rsidRDefault="00284BC6" w:rsidP="001843FD">
            <w:pPr>
              <w:pStyle w:val="Standard"/>
              <w:suppressAutoHyphens w:val="0"/>
              <w:jc w:val="center"/>
              <w:textAlignment w:val="auto"/>
            </w:pPr>
            <w:r>
              <w:rPr>
                <w:sz w:val="20"/>
                <w:szCs w:val="20"/>
              </w:rPr>
              <w:t>5</w:t>
            </w:r>
          </w:p>
        </w:tc>
        <w:tc>
          <w:tcPr>
            <w:tcW w:w="1276"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A3F0CB4" w14:textId="51E560E8" w:rsidR="00284BC6" w:rsidRDefault="00284BC6" w:rsidP="001843FD">
            <w:pPr>
              <w:pStyle w:val="Standard"/>
              <w:spacing w:after="0"/>
              <w:jc w:val="center"/>
            </w:pPr>
          </w:p>
        </w:tc>
        <w:tc>
          <w:tcPr>
            <w:tcW w:w="992"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FD6FC34" w14:textId="473185C3" w:rsidR="00284BC6" w:rsidRDefault="00284BC6" w:rsidP="001843FD">
            <w:pPr>
              <w:jc w:val="center"/>
            </w:pPr>
          </w:p>
        </w:tc>
      </w:tr>
      <w:tr w:rsidR="00284BC6" w14:paraId="2E2AE5DB" w14:textId="77777777" w:rsidTr="002506F3">
        <w:trPr>
          <w:trHeight w:val="70"/>
        </w:trPr>
        <w:tc>
          <w:tcPr>
            <w:tcW w:w="84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E5C81A8" w14:textId="77777777" w:rsidR="00284BC6" w:rsidRDefault="00284BC6" w:rsidP="001843FD">
            <w:pPr>
              <w:pStyle w:val="Standard"/>
              <w:suppressAutoHyphens w:val="0"/>
              <w:jc w:val="center"/>
              <w:textAlignment w:val="auto"/>
              <w:rPr>
                <w:sz w:val="18"/>
                <w:szCs w:val="18"/>
              </w:rPr>
            </w:pPr>
            <w:r>
              <w:rPr>
                <w:sz w:val="18"/>
                <w:szCs w:val="18"/>
              </w:rPr>
              <w:t>36</w:t>
            </w:r>
          </w:p>
        </w:tc>
        <w:tc>
          <w:tcPr>
            <w:tcW w:w="1133" w:type="dxa"/>
            <w:tcBorders>
              <w:left w:val="single" w:sz="4" w:space="0" w:color="000000"/>
              <w:bottom w:val="single" w:sz="4" w:space="0" w:color="000000"/>
            </w:tcBorders>
            <w:shd w:val="clear" w:color="auto" w:fill="auto"/>
            <w:tcMar>
              <w:top w:w="0" w:type="dxa"/>
              <w:left w:w="108" w:type="dxa"/>
              <w:bottom w:w="0" w:type="dxa"/>
              <w:right w:w="108" w:type="dxa"/>
            </w:tcMar>
            <w:vAlign w:val="center"/>
          </w:tcPr>
          <w:p w14:paraId="4DE6E5AB" w14:textId="77777777" w:rsidR="00284BC6" w:rsidRDefault="00284BC6" w:rsidP="001843FD">
            <w:pPr>
              <w:pStyle w:val="Standard"/>
              <w:suppressAutoHyphens w:val="0"/>
              <w:jc w:val="center"/>
              <w:textAlignment w:val="auto"/>
            </w:pPr>
            <w:r>
              <w:rPr>
                <w:sz w:val="20"/>
                <w:szCs w:val="20"/>
              </w:rPr>
              <w:t>422392</w:t>
            </w:r>
          </w:p>
        </w:tc>
        <w:tc>
          <w:tcPr>
            <w:tcW w:w="3830"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E05B095" w14:textId="77777777" w:rsidR="00284BC6" w:rsidRDefault="00284BC6" w:rsidP="003237D3">
            <w:pPr>
              <w:pStyle w:val="Standard"/>
              <w:suppressAutoHyphens w:val="0"/>
              <w:jc w:val="both"/>
              <w:textAlignment w:val="auto"/>
            </w:pPr>
            <w:r>
              <w:rPr>
                <w:b/>
                <w:bCs/>
                <w:sz w:val="20"/>
                <w:szCs w:val="20"/>
              </w:rPr>
              <w:t>Sangue controle</w:t>
            </w:r>
            <w:r>
              <w:rPr>
                <w:sz w:val="20"/>
                <w:szCs w:val="20"/>
              </w:rPr>
              <w:t xml:space="preserve"> para determinação de hematócrito, plaquetas, hemoglobina e leucócitos.</w:t>
            </w:r>
          </w:p>
        </w:tc>
        <w:tc>
          <w:tcPr>
            <w:tcW w:w="70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B540757" w14:textId="77777777" w:rsidR="00284BC6" w:rsidRDefault="00284BC6" w:rsidP="001843FD">
            <w:pPr>
              <w:pStyle w:val="Standard"/>
              <w:spacing w:after="0"/>
              <w:jc w:val="center"/>
            </w:pPr>
            <w:r>
              <w:rPr>
                <w:sz w:val="20"/>
                <w:szCs w:val="20"/>
              </w:rPr>
              <w:t>Cx</w:t>
            </w:r>
          </w:p>
        </w:tc>
        <w:tc>
          <w:tcPr>
            <w:tcW w:w="992"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1AA6BD2" w14:textId="77777777" w:rsidR="00284BC6" w:rsidRDefault="00284BC6" w:rsidP="001843FD">
            <w:pPr>
              <w:pStyle w:val="Standard"/>
              <w:suppressAutoHyphens w:val="0"/>
              <w:jc w:val="center"/>
              <w:textAlignment w:val="auto"/>
              <w:rPr>
                <w:rFonts w:ascii="Calibri Light" w:hAnsi="Calibri Light" w:cs="Calibri Light"/>
              </w:rPr>
            </w:pPr>
          </w:p>
        </w:tc>
        <w:tc>
          <w:tcPr>
            <w:tcW w:w="851"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1F7419E" w14:textId="77777777" w:rsidR="00284BC6" w:rsidRDefault="00284BC6" w:rsidP="001843FD">
            <w:pPr>
              <w:pStyle w:val="Standard"/>
              <w:suppressAutoHyphens w:val="0"/>
              <w:jc w:val="center"/>
              <w:textAlignment w:val="auto"/>
            </w:pPr>
            <w:r>
              <w:rPr>
                <w:sz w:val="20"/>
                <w:szCs w:val="20"/>
                <w:lang w:val="en-US"/>
              </w:rPr>
              <w:t>16</w:t>
            </w:r>
          </w:p>
        </w:tc>
        <w:tc>
          <w:tcPr>
            <w:tcW w:w="1276"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59CF435" w14:textId="522BF889" w:rsidR="00284BC6" w:rsidRDefault="00284BC6" w:rsidP="001843FD">
            <w:pPr>
              <w:pStyle w:val="Standard"/>
              <w:spacing w:after="0"/>
              <w:jc w:val="center"/>
            </w:pPr>
          </w:p>
        </w:tc>
        <w:tc>
          <w:tcPr>
            <w:tcW w:w="992"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1517CBC" w14:textId="67C380AA" w:rsidR="00284BC6" w:rsidRDefault="00284BC6" w:rsidP="001843FD">
            <w:pPr>
              <w:jc w:val="center"/>
            </w:pPr>
          </w:p>
        </w:tc>
      </w:tr>
      <w:tr w:rsidR="00284BC6" w14:paraId="5E95028F" w14:textId="77777777" w:rsidTr="002506F3">
        <w:trPr>
          <w:trHeight w:val="70"/>
        </w:trPr>
        <w:tc>
          <w:tcPr>
            <w:tcW w:w="9640" w:type="dxa"/>
            <w:gridSpan w:val="7"/>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EC0C6D2" w14:textId="77777777" w:rsidR="00284BC6" w:rsidRDefault="00284BC6" w:rsidP="001843FD">
            <w:pPr>
              <w:pStyle w:val="Standard"/>
              <w:spacing w:after="0"/>
              <w:jc w:val="right"/>
            </w:pPr>
            <w:r>
              <w:t>total lote 7:</w:t>
            </w:r>
          </w:p>
        </w:tc>
        <w:tc>
          <w:tcPr>
            <w:tcW w:w="992"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498377A" w14:textId="7BEA867E" w:rsidR="00284BC6" w:rsidRDefault="00284BC6" w:rsidP="001843FD">
            <w:pPr>
              <w:jc w:val="center"/>
              <w:rPr>
                <w:rFonts w:ascii="Calibri" w:hAnsi="Calibri" w:cs="Calibri"/>
                <w:color w:val="000000"/>
              </w:rPr>
            </w:pPr>
          </w:p>
        </w:tc>
      </w:tr>
      <w:tr w:rsidR="00284BC6" w14:paraId="5261DFE1" w14:textId="77777777" w:rsidTr="002506F3">
        <w:trPr>
          <w:trHeight w:val="70"/>
        </w:trPr>
        <w:tc>
          <w:tcPr>
            <w:tcW w:w="10632" w:type="dxa"/>
            <w:gridSpan w:val="8"/>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5900D7B" w14:textId="77777777" w:rsidR="00284BC6" w:rsidRPr="008E6B06" w:rsidRDefault="00284BC6" w:rsidP="001843FD">
            <w:pPr>
              <w:pStyle w:val="Standard"/>
              <w:spacing w:after="0"/>
              <w:jc w:val="center"/>
              <w:rPr>
                <w:b/>
                <w:bCs/>
                <w:sz w:val="24"/>
                <w:szCs w:val="24"/>
              </w:rPr>
            </w:pPr>
            <w:r w:rsidRPr="008E6B06">
              <w:rPr>
                <w:b/>
                <w:bCs/>
                <w:sz w:val="24"/>
                <w:szCs w:val="24"/>
              </w:rPr>
              <w:t>LOTE 08</w:t>
            </w:r>
          </w:p>
        </w:tc>
      </w:tr>
      <w:tr w:rsidR="00284BC6" w14:paraId="3FA101CC" w14:textId="77777777" w:rsidTr="002506F3">
        <w:trPr>
          <w:trHeight w:val="70"/>
        </w:trPr>
        <w:tc>
          <w:tcPr>
            <w:tcW w:w="84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FD69D6C" w14:textId="77777777" w:rsidR="00284BC6" w:rsidRDefault="00284BC6" w:rsidP="001843FD">
            <w:pPr>
              <w:pStyle w:val="Standard"/>
              <w:suppressAutoHyphens w:val="0"/>
              <w:jc w:val="center"/>
              <w:textAlignment w:val="auto"/>
              <w:rPr>
                <w:sz w:val="18"/>
                <w:szCs w:val="18"/>
              </w:rPr>
            </w:pPr>
            <w:r>
              <w:rPr>
                <w:sz w:val="18"/>
                <w:szCs w:val="18"/>
              </w:rPr>
              <w:t>37</w:t>
            </w:r>
          </w:p>
        </w:tc>
        <w:tc>
          <w:tcPr>
            <w:tcW w:w="1133" w:type="dxa"/>
            <w:tcBorders>
              <w:left w:val="single" w:sz="4" w:space="0" w:color="000000"/>
              <w:bottom w:val="single" w:sz="4" w:space="0" w:color="000000"/>
            </w:tcBorders>
            <w:shd w:val="clear" w:color="auto" w:fill="auto"/>
            <w:tcMar>
              <w:top w:w="0" w:type="dxa"/>
              <w:left w:w="108" w:type="dxa"/>
              <w:bottom w:w="0" w:type="dxa"/>
              <w:right w:w="108" w:type="dxa"/>
            </w:tcMar>
            <w:vAlign w:val="center"/>
          </w:tcPr>
          <w:p w14:paraId="3761F42E" w14:textId="77777777" w:rsidR="00284BC6" w:rsidRDefault="00284BC6" w:rsidP="001843FD">
            <w:pPr>
              <w:pStyle w:val="Standard"/>
              <w:suppressAutoHyphens w:val="0"/>
              <w:jc w:val="center"/>
              <w:textAlignment w:val="auto"/>
            </w:pPr>
            <w:r>
              <w:rPr>
                <w:rFonts w:eastAsia="SimSun"/>
                <w:sz w:val="20"/>
                <w:szCs w:val="20"/>
              </w:rPr>
              <w:t>386777</w:t>
            </w:r>
          </w:p>
        </w:tc>
        <w:tc>
          <w:tcPr>
            <w:tcW w:w="3830"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3E1482D" w14:textId="77777777" w:rsidR="00284BC6" w:rsidRDefault="00284BC6" w:rsidP="003237D3">
            <w:pPr>
              <w:pStyle w:val="Standard"/>
              <w:suppressAutoHyphens w:val="0"/>
              <w:jc w:val="both"/>
              <w:textAlignment w:val="auto"/>
            </w:pPr>
            <w:r>
              <w:rPr>
                <w:rFonts w:eastAsia="SimSun"/>
                <w:b/>
                <w:bCs/>
                <w:sz w:val="20"/>
                <w:szCs w:val="20"/>
              </w:rPr>
              <w:t>Equipo para transfusão</w:t>
            </w:r>
            <w:r>
              <w:rPr>
                <w:rFonts w:eastAsia="SimSun"/>
                <w:sz w:val="20"/>
                <w:szCs w:val="20"/>
              </w:rPr>
              <w:t xml:space="preserve"> com entrada única, tubo em material de PVC, flexível, transparente, atóxico, apirogênico, biocompatível, uma pinça anatômica possuindo em uma de suas extremidades uma câmara flexível única, dotada de filtro 170 micra, um gotejador e um penetrador com protetor. Na extremidade oposta o equipo possui um conector luer com protetor. Embalado individualmente, preservando a integridade asséptica do produto, e impresso o nome do fabricante, lote, datas de fabricação e validade, registro no Ministério da Saúde ou órgãos competentes. </w:t>
            </w:r>
          </w:p>
        </w:tc>
        <w:tc>
          <w:tcPr>
            <w:tcW w:w="70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49ABA6B" w14:textId="77777777" w:rsidR="00284BC6" w:rsidRDefault="00284BC6" w:rsidP="001843FD">
            <w:pPr>
              <w:pStyle w:val="Standard"/>
              <w:spacing w:after="0"/>
              <w:jc w:val="center"/>
            </w:pPr>
            <w:r>
              <w:rPr>
                <w:sz w:val="20"/>
                <w:szCs w:val="20"/>
              </w:rPr>
              <w:t>Und</w:t>
            </w:r>
          </w:p>
        </w:tc>
        <w:tc>
          <w:tcPr>
            <w:tcW w:w="992"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EEE6D12" w14:textId="77777777" w:rsidR="00284BC6" w:rsidRDefault="00284BC6" w:rsidP="001843FD">
            <w:pPr>
              <w:pStyle w:val="Standard"/>
              <w:suppressAutoHyphens w:val="0"/>
              <w:jc w:val="center"/>
              <w:textAlignment w:val="auto"/>
              <w:rPr>
                <w:rFonts w:ascii="Calibri Light" w:hAnsi="Calibri Light" w:cs="Calibri Light"/>
              </w:rPr>
            </w:pPr>
          </w:p>
        </w:tc>
        <w:tc>
          <w:tcPr>
            <w:tcW w:w="851"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BDB08FC" w14:textId="77777777" w:rsidR="00284BC6" w:rsidRDefault="00284BC6" w:rsidP="001843FD">
            <w:pPr>
              <w:pStyle w:val="Standard"/>
              <w:suppressAutoHyphens w:val="0"/>
              <w:jc w:val="center"/>
              <w:textAlignment w:val="auto"/>
            </w:pPr>
            <w:r>
              <w:rPr>
                <w:sz w:val="20"/>
                <w:szCs w:val="20"/>
              </w:rPr>
              <w:t>4.000</w:t>
            </w:r>
          </w:p>
        </w:tc>
        <w:tc>
          <w:tcPr>
            <w:tcW w:w="1276"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CF45CEC" w14:textId="1B6959B4" w:rsidR="00284BC6" w:rsidRDefault="00284BC6" w:rsidP="001843FD">
            <w:pPr>
              <w:pStyle w:val="Standard"/>
              <w:spacing w:after="0"/>
              <w:jc w:val="center"/>
            </w:pPr>
          </w:p>
        </w:tc>
        <w:tc>
          <w:tcPr>
            <w:tcW w:w="992"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59DBE78" w14:textId="6F369119" w:rsidR="00284BC6" w:rsidRDefault="00284BC6" w:rsidP="001843FD">
            <w:pPr>
              <w:jc w:val="center"/>
            </w:pPr>
          </w:p>
        </w:tc>
      </w:tr>
      <w:tr w:rsidR="00284BC6" w14:paraId="3A0C2F10" w14:textId="77777777" w:rsidTr="002506F3">
        <w:trPr>
          <w:trHeight w:val="70"/>
        </w:trPr>
        <w:tc>
          <w:tcPr>
            <w:tcW w:w="84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ECEC0DC" w14:textId="77777777" w:rsidR="00284BC6" w:rsidRDefault="00284BC6" w:rsidP="001843FD">
            <w:pPr>
              <w:pStyle w:val="Standard"/>
              <w:suppressAutoHyphens w:val="0"/>
              <w:jc w:val="center"/>
              <w:textAlignment w:val="auto"/>
              <w:rPr>
                <w:sz w:val="18"/>
                <w:szCs w:val="18"/>
              </w:rPr>
            </w:pPr>
            <w:r>
              <w:rPr>
                <w:sz w:val="18"/>
                <w:szCs w:val="18"/>
              </w:rPr>
              <w:t>38</w:t>
            </w:r>
          </w:p>
        </w:tc>
        <w:tc>
          <w:tcPr>
            <w:tcW w:w="1133" w:type="dxa"/>
            <w:tcBorders>
              <w:left w:val="single" w:sz="4" w:space="0" w:color="000000"/>
              <w:bottom w:val="single" w:sz="4" w:space="0" w:color="000000"/>
            </w:tcBorders>
            <w:shd w:val="clear" w:color="auto" w:fill="auto"/>
            <w:tcMar>
              <w:top w:w="0" w:type="dxa"/>
              <w:left w:w="108" w:type="dxa"/>
              <w:bottom w:w="0" w:type="dxa"/>
              <w:right w:w="108" w:type="dxa"/>
            </w:tcMar>
          </w:tcPr>
          <w:p w14:paraId="7CC971EA" w14:textId="77777777" w:rsidR="00284BC6" w:rsidRDefault="00284BC6" w:rsidP="001843FD">
            <w:pPr>
              <w:jc w:val="center"/>
              <w:rPr>
                <w:bCs/>
              </w:rPr>
            </w:pPr>
          </w:p>
          <w:p w14:paraId="57240E79" w14:textId="77777777" w:rsidR="00284BC6" w:rsidRDefault="00284BC6" w:rsidP="001843FD">
            <w:pPr>
              <w:jc w:val="center"/>
              <w:rPr>
                <w:bCs/>
              </w:rPr>
            </w:pPr>
          </w:p>
          <w:p w14:paraId="1D4C2A86" w14:textId="77777777" w:rsidR="00284BC6" w:rsidRDefault="00284BC6" w:rsidP="001843FD">
            <w:pPr>
              <w:jc w:val="center"/>
              <w:rPr>
                <w:bCs/>
              </w:rPr>
            </w:pPr>
          </w:p>
          <w:p w14:paraId="0E08261B" w14:textId="77777777" w:rsidR="00284BC6" w:rsidRDefault="00284BC6" w:rsidP="001843FD">
            <w:pPr>
              <w:jc w:val="center"/>
              <w:rPr>
                <w:bCs/>
              </w:rPr>
            </w:pPr>
          </w:p>
          <w:p w14:paraId="69AAA1F6" w14:textId="77777777" w:rsidR="00284BC6" w:rsidRDefault="00284BC6" w:rsidP="001843FD">
            <w:pPr>
              <w:jc w:val="center"/>
              <w:rPr>
                <w:bCs/>
              </w:rPr>
            </w:pPr>
          </w:p>
          <w:p w14:paraId="5214577F" w14:textId="77777777" w:rsidR="00284BC6" w:rsidRDefault="00284BC6" w:rsidP="001843FD">
            <w:pPr>
              <w:jc w:val="center"/>
              <w:rPr>
                <w:bCs/>
              </w:rPr>
            </w:pPr>
          </w:p>
          <w:p w14:paraId="716D8A03" w14:textId="77777777" w:rsidR="00284BC6" w:rsidRDefault="00284BC6" w:rsidP="001843FD">
            <w:pPr>
              <w:jc w:val="center"/>
              <w:rPr>
                <w:bCs/>
              </w:rPr>
            </w:pPr>
          </w:p>
          <w:p w14:paraId="12547DFE" w14:textId="77777777" w:rsidR="00284BC6" w:rsidRDefault="00284BC6" w:rsidP="001843FD">
            <w:pPr>
              <w:pStyle w:val="Standard"/>
              <w:suppressAutoHyphens w:val="0"/>
              <w:jc w:val="center"/>
              <w:textAlignment w:val="auto"/>
            </w:pPr>
            <w:r>
              <w:rPr>
                <w:bCs/>
                <w:sz w:val="20"/>
                <w:szCs w:val="20"/>
              </w:rPr>
              <w:t>386788</w:t>
            </w:r>
          </w:p>
        </w:tc>
        <w:tc>
          <w:tcPr>
            <w:tcW w:w="3830"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E723823" w14:textId="77777777" w:rsidR="00284BC6" w:rsidRDefault="00284BC6" w:rsidP="003237D3">
            <w:pPr>
              <w:pStyle w:val="Standard"/>
              <w:suppressAutoHyphens w:val="0"/>
              <w:jc w:val="both"/>
              <w:textAlignment w:val="auto"/>
            </w:pPr>
            <w:r>
              <w:rPr>
                <w:rFonts w:eastAsia="SimSun"/>
                <w:b/>
                <w:bCs/>
                <w:sz w:val="20"/>
                <w:szCs w:val="20"/>
              </w:rPr>
              <w:lastRenderedPageBreak/>
              <w:t>Equipo pediátrico:</w:t>
            </w:r>
            <w:r>
              <w:rPr>
                <w:rFonts w:eastAsia="SimSun"/>
                <w:sz w:val="20"/>
                <w:szCs w:val="20"/>
              </w:rPr>
              <w:t xml:space="preserve"> tubo em material de PVC, com diâmetro extremo entre 3,95 e 4,6mm </w:t>
            </w:r>
            <w:r>
              <w:rPr>
                <w:rFonts w:eastAsia="SimSun"/>
                <w:sz w:val="20"/>
                <w:szCs w:val="20"/>
              </w:rPr>
              <w:lastRenderedPageBreak/>
              <w:t>e espessura de parede de 0,5 até 0,85 mm, flexível, transparente, atóxico, aterogênico, bi compatível com hemocomponetes, uma pinça anatômica presa ao tubo, possuindo em uma de suas extremidades um conector luer lock com protetor. Na extremidade oposta o equipo é construído por uma câmara graduada rígida de 150 ml, provida de filtro de sangue de 170 micra, câmara flexível, macrogotejador e um penetrador anatômico com protetor. Embalado individualmente, preservando a integridade asséptica do produto, e impresso o nome do fabricante, lote, datas de fabricação, validade e registro no ministério da Saúde ou Órgãos competentes.</w:t>
            </w:r>
          </w:p>
        </w:tc>
        <w:tc>
          <w:tcPr>
            <w:tcW w:w="70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EE07FC5" w14:textId="77777777" w:rsidR="00284BC6" w:rsidRDefault="00284BC6" w:rsidP="001843FD"/>
          <w:p w14:paraId="55924F01" w14:textId="77777777" w:rsidR="00284BC6" w:rsidRDefault="00284BC6" w:rsidP="001843FD"/>
          <w:p w14:paraId="68EDBA2B" w14:textId="77777777" w:rsidR="00284BC6" w:rsidRDefault="00284BC6" w:rsidP="001843FD"/>
          <w:p w14:paraId="030BF78A" w14:textId="77777777" w:rsidR="00284BC6" w:rsidRDefault="00284BC6" w:rsidP="001843FD"/>
          <w:p w14:paraId="7D241C88" w14:textId="77777777" w:rsidR="00284BC6" w:rsidRDefault="00284BC6" w:rsidP="001843FD"/>
          <w:p w14:paraId="6D677E79" w14:textId="77777777" w:rsidR="00284BC6" w:rsidRDefault="00284BC6" w:rsidP="001843FD"/>
          <w:p w14:paraId="366BDC79" w14:textId="77777777" w:rsidR="00284BC6" w:rsidRDefault="00284BC6" w:rsidP="001843FD"/>
          <w:p w14:paraId="62F5D2D0" w14:textId="77777777" w:rsidR="00284BC6" w:rsidRDefault="00284BC6" w:rsidP="001843FD">
            <w:pPr>
              <w:pStyle w:val="Standard"/>
              <w:spacing w:after="0"/>
              <w:jc w:val="center"/>
            </w:pPr>
            <w:r>
              <w:rPr>
                <w:sz w:val="20"/>
                <w:szCs w:val="20"/>
              </w:rPr>
              <w:t>Und</w:t>
            </w:r>
          </w:p>
        </w:tc>
        <w:tc>
          <w:tcPr>
            <w:tcW w:w="992"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BA572FF" w14:textId="77777777" w:rsidR="00284BC6" w:rsidRDefault="00284BC6" w:rsidP="001843FD">
            <w:pPr>
              <w:pStyle w:val="Standard"/>
              <w:suppressAutoHyphens w:val="0"/>
              <w:jc w:val="center"/>
              <w:textAlignment w:val="auto"/>
              <w:rPr>
                <w:rFonts w:ascii="Calibri Light" w:hAnsi="Calibri Light" w:cs="Calibri Light"/>
              </w:rPr>
            </w:pPr>
          </w:p>
        </w:tc>
        <w:tc>
          <w:tcPr>
            <w:tcW w:w="851"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53956A8" w14:textId="77777777" w:rsidR="00284BC6" w:rsidRDefault="00284BC6" w:rsidP="001843FD">
            <w:pPr>
              <w:pStyle w:val="Standard"/>
              <w:suppressAutoHyphens w:val="0"/>
              <w:jc w:val="center"/>
              <w:textAlignment w:val="auto"/>
            </w:pPr>
            <w:r>
              <w:rPr>
                <w:bCs/>
                <w:sz w:val="20"/>
                <w:szCs w:val="20"/>
              </w:rPr>
              <w:t>20</w:t>
            </w:r>
          </w:p>
        </w:tc>
        <w:tc>
          <w:tcPr>
            <w:tcW w:w="1276"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3BE69CF" w14:textId="13CFC22E" w:rsidR="00284BC6" w:rsidRDefault="00284BC6" w:rsidP="001843FD">
            <w:pPr>
              <w:pStyle w:val="Standard"/>
              <w:spacing w:after="0"/>
              <w:jc w:val="center"/>
            </w:pPr>
          </w:p>
        </w:tc>
        <w:tc>
          <w:tcPr>
            <w:tcW w:w="992"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AEE10EE" w14:textId="33A31E57" w:rsidR="00284BC6" w:rsidRDefault="00284BC6" w:rsidP="001843FD">
            <w:pPr>
              <w:jc w:val="center"/>
            </w:pPr>
          </w:p>
        </w:tc>
      </w:tr>
      <w:tr w:rsidR="00284BC6" w14:paraId="6BEF8470" w14:textId="77777777" w:rsidTr="002506F3">
        <w:trPr>
          <w:trHeight w:val="70"/>
        </w:trPr>
        <w:tc>
          <w:tcPr>
            <w:tcW w:w="84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0763FEC" w14:textId="77777777" w:rsidR="00284BC6" w:rsidRDefault="00284BC6" w:rsidP="001843FD">
            <w:pPr>
              <w:pStyle w:val="Standard"/>
              <w:suppressAutoHyphens w:val="0"/>
              <w:jc w:val="center"/>
              <w:textAlignment w:val="auto"/>
              <w:rPr>
                <w:sz w:val="18"/>
                <w:szCs w:val="18"/>
              </w:rPr>
            </w:pPr>
            <w:r>
              <w:rPr>
                <w:sz w:val="18"/>
                <w:szCs w:val="18"/>
              </w:rPr>
              <w:t>39</w:t>
            </w:r>
          </w:p>
        </w:tc>
        <w:tc>
          <w:tcPr>
            <w:tcW w:w="1133" w:type="dxa"/>
            <w:tcBorders>
              <w:left w:val="single" w:sz="4" w:space="0" w:color="000000"/>
              <w:bottom w:val="single" w:sz="4" w:space="0" w:color="000000"/>
            </w:tcBorders>
            <w:shd w:val="clear" w:color="auto" w:fill="auto"/>
            <w:tcMar>
              <w:top w:w="0" w:type="dxa"/>
              <w:left w:w="108" w:type="dxa"/>
              <w:bottom w:w="0" w:type="dxa"/>
              <w:right w:w="108" w:type="dxa"/>
            </w:tcMar>
            <w:vAlign w:val="center"/>
          </w:tcPr>
          <w:p w14:paraId="537F02AC" w14:textId="77777777" w:rsidR="00284BC6" w:rsidRDefault="00284BC6" w:rsidP="001843FD">
            <w:pPr>
              <w:pStyle w:val="Standard"/>
              <w:suppressAutoHyphens w:val="0"/>
              <w:jc w:val="center"/>
              <w:textAlignment w:val="auto"/>
            </w:pPr>
            <w:r>
              <w:rPr>
                <w:rFonts w:eastAsia="SimSun"/>
                <w:sz w:val="20"/>
                <w:szCs w:val="20"/>
              </w:rPr>
              <w:t>364681</w:t>
            </w:r>
          </w:p>
        </w:tc>
        <w:tc>
          <w:tcPr>
            <w:tcW w:w="3830"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A965454" w14:textId="77777777" w:rsidR="00284BC6" w:rsidRDefault="00284BC6" w:rsidP="003237D3">
            <w:pPr>
              <w:pStyle w:val="Standard"/>
              <w:suppressAutoHyphens w:val="0"/>
              <w:jc w:val="both"/>
              <w:textAlignment w:val="auto"/>
            </w:pPr>
            <w:r>
              <w:rPr>
                <w:rFonts w:eastAsia="SimSun"/>
                <w:b/>
                <w:bCs/>
                <w:sz w:val="20"/>
                <w:szCs w:val="20"/>
              </w:rPr>
              <w:t xml:space="preserve">Filtro para remoção de leucócitos em concentrado de hemácias, </w:t>
            </w:r>
            <w:r>
              <w:rPr>
                <w:rFonts w:eastAsia="SimSun"/>
                <w:sz w:val="20"/>
                <w:szCs w:val="20"/>
              </w:rPr>
              <w:t>com  sistema de alta eficiência deleucocitadora para processamento de uma unidade de sangue total ou concentrado de hemácias em bancada. Produto estéril e apirogênico. Material filtrante de poliuretano altamente biocompatível, poros de tamanho preciso, caixa transparente, mínimo volume residual. Com eficiência de filtração de leucócitos residuais ≤ 5,0 x 10 e 6/ unidade e recuperação de hemoglobina acima de 95%, sem necessidade de priming com salina ou lavagem após a filtração. Contem 01 bolsa com capacidade para 30.</w:t>
            </w:r>
          </w:p>
        </w:tc>
        <w:tc>
          <w:tcPr>
            <w:tcW w:w="70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42E09A3" w14:textId="77777777" w:rsidR="00284BC6" w:rsidRDefault="00284BC6" w:rsidP="001843FD">
            <w:pPr>
              <w:pStyle w:val="Standard"/>
              <w:spacing w:after="0"/>
              <w:jc w:val="center"/>
            </w:pPr>
            <w:r>
              <w:rPr>
                <w:sz w:val="20"/>
                <w:szCs w:val="20"/>
              </w:rPr>
              <w:t>Und</w:t>
            </w:r>
          </w:p>
        </w:tc>
        <w:tc>
          <w:tcPr>
            <w:tcW w:w="992"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5347400" w14:textId="77777777" w:rsidR="00284BC6" w:rsidRDefault="00284BC6" w:rsidP="001843FD">
            <w:pPr>
              <w:pStyle w:val="Standard"/>
              <w:suppressAutoHyphens w:val="0"/>
              <w:jc w:val="center"/>
              <w:textAlignment w:val="auto"/>
              <w:rPr>
                <w:rFonts w:ascii="Calibri Light" w:hAnsi="Calibri Light" w:cs="Calibri Light"/>
              </w:rPr>
            </w:pPr>
          </w:p>
        </w:tc>
        <w:tc>
          <w:tcPr>
            <w:tcW w:w="851"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8531045" w14:textId="77777777" w:rsidR="00284BC6" w:rsidRDefault="00284BC6" w:rsidP="001843FD">
            <w:pPr>
              <w:pStyle w:val="Standard"/>
              <w:suppressAutoHyphens w:val="0"/>
              <w:jc w:val="center"/>
              <w:textAlignment w:val="auto"/>
            </w:pPr>
            <w:r>
              <w:rPr>
                <w:sz w:val="20"/>
                <w:szCs w:val="20"/>
              </w:rPr>
              <w:t>500</w:t>
            </w:r>
          </w:p>
        </w:tc>
        <w:tc>
          <w:tcPr>
            <w:tcW w:w="1276"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5A4130A" w14:textId="0912C1FE" w:rsidR="00284BC6" w:rsidRDefault="00284BC6" w:rsidP="001843FD">
            <w:pPr>
              <w:pStyle w:val="Standard"/>
              <w:spacing w:after="0"/>
              <w:jc w:val="center"/>
            </w:pPr>
          </w:p>
        </w:tc>
        <w:tc>
          <w:tcPr>
            <w:tcW w:w="992"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27B36BC" w14:textId="245918A2" w:rsidR="00284BC6" w:rsidRDefault="00284BC6" w:rsidP="001843FD">
            <w:pPr>
              <w:jc w:val="center"/>
            </w:pPr>
          </w:p>
        </w:tc>
      </w:tr>
      <w:tr w:rsidR="00284BC6" w14:paraId="787593D5" w14:textId="77777777" w:rsidTr="002506F3">
        <w:trPr>
          <w:trHeight w:val="70"/>
        </w:trPr>
        <w:tc>
          <w:tcPr>
            <w:tcW w:w="84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EB8BB17" w14:textId="77777777" w:rsidR="00284BC6" w:rsidRDefault="00284BC6" w:rsidP="001843FD">
            <w:pPr>
              <w:pStyle w:val="Standard"/>
              <w:suppressAutoHyphens w:val="0"/>
              <w:jc w:val="center"/>
              <w:textAlignment w:val="auto"/>
              <w:rPr>
                <w:sz w:val="18"/>
                <w:szCs w:val="18"/>
              </w:rPr>
            </w:pPr>
            <w:r>
              <w:rPr>
                <w:sz w:val="18"/>
                <w:szCs w:val="18"/>
              </w:rPr>
              <w:t>40</w:t>
            </w:r>
          </w:p>
        </w:tc>
        <w:tc>
          <w:tcPr>
            <w:tcW w:w="1133" w:type="dxa"/>
            <w:tcBorders>
              <w:left w:val="single" w:sz="4" w:space="0" w:color="000000"/>
              <w:bottom w:val="single" w:sz="4" w:space="0" w:color="000000"/>
            </w:tcBorders>
            <w:shd w:val="clear" w:color="auto" w:fill="auto"/>
            <w:tcMar>
              <w:top w:w="0" w:type="dxa"/>
              <w:left w:w="108" w:type="dxa"/>
              <w:bottom w:w="0" w:type="dxa"/>
              <w:right w:w="108" w:type="dxa"/>
            </w:tcMar>
            <w:vAlign w:val="center"/>
          </w:tcPr>
          <w:p w14:paraId="6FEE4BAD" w14:textId="77777777" w:rsidR="00284BC6" w:rsidRDefault="00284BC6" w:rsidP="001843FD">
            <w:pPr>
              <w:pStyle w:val="Standard"/>
              <w:suppressAutoHyphens w:val="0"/>
              <w:jc w:val="center"/>
              <w:textAlignment w:val="auto"/>
            </w:pPr>
            <w:r>
              <w:rPr>
                <w:rFonts w:eastAsia="SimSun"/>
                <w:sz w:val="20"/>
                <w:szCs w:val="20"/>
              </w:rPr>
              <w:t>364684</w:t>
            </w:r>
          </w:p>
        </w:tc>
        <w:tc>
          <w:tcPr>
            <w:tcW w:w="3830"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3DA2263" w14:textId="77777777" w:rsidR="00284BC6" w:rsidRDefault="00284BC6" w:rsidP="003237D3">
            <w:pPr>
              <w:pStyle w:val="Standard"/>
              <w:suppressAutoHyphens w:val="0"/>
              <w:jc w:val="both"/>
              <w:textAlignment w:val="auto"/>
            </w:pPr>
            <w:r>
              <w:rPr>
                <w:rFonts w:eastAsia="SimSun"/>
                <w:b/>
                <w:bCs/>
                <w:sz w:val="20"/>
                <w:szCs w:val="20"/>
              </w:rPr>
              <w:t xml:space="preserve">Filtro para remoção de leucócitos em concentrado de plaquetas, </w:t>
            </w:r>
            <w:r>
              <w:rPr>
                <w:rFonts w:eastAsia="SimSun"/>
                <w:sz w:val="20"/>
                <w:szCs w:val="20"/>
              </w:rPr>
              <w:t>para uso em beira</w:t>
            </w:r>
            <w:r>
              <w:rPr>
                <w:rFonts w:eastAsia="SimSun"/>
                <w:b/>
                <w:bCs/>
                <w:sz w:val="20"/>
                <w:szCs w:val="20"/>
              </w:rPr>
              <w:t xml:space="preserve"> </w:t>
            </w:r>
            <w:r>
              <w:rPr>
                <w:rFonts w:eastAsia="SimSun"/>
                <w:sz w:val="20"/>
                <w:szCs w:val="20"/>
              </w:rPr>
              <w:t>de leito, com sistema de alta eficiência deleucocitadora. Produto estéril e apirogênico. Material filtrante de poliuretano altamente biocompatível, poros de tamanho preciso, caixa transparente, mínimo volume residual.</w:t>
            </w:r>
          </w:p>
        </w:tc>
        <w:tc>
          <w:tcPr>
            <w:tcW w:w="70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265F13B" w14:textId="77777777" w:rsidR="00284BC6" w:rsidRDefault="00284BC6" w:rsidP="001843FD">
            <w:pPr>
              <w:pStyle w:val="Standard"/>
              <w:spacing w:after="0"/>
              <w:jc w:val="center"/>
            </w:pPr>
            <w:r>
              <w:rPr>
                <w:sz w:val="20"/>
                <w:szCs w:val="20"/>
              </w:rPr>
              <w:t>Und</w:t>
            </w:r>
          </w:p>
        </w:tc>
        <w:tc>
          <w:tcPr>
            <w:tcW w:w="992"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BE41FEE" w14:textId="77777777" w:rsidR="00284BC6" w:rsidRDefault="00284BC6" w:rsidP="001843FD">
            <w:pPr>
              <w:pStyle w:val="Standard"/>
              <w:suppressAutoHyphens w:val="0"/>
              <w:jc w:val="center"/>
              <w:textAlignment w:val="auto"/>
              <w:rPr>
                <w:rFonts w:ascii="Calibri Light" w:hAnsi="Calibri Light" w:cs="Calibri Light"/>
              </w:rPr>
            </w:pPr>
          </w:p>
        </w:tc>
        <w:tc>
          <w:tcPr>
            <w:tcW w:w="851"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9A9A97C" w14:textId="77777777" w:rsidR="00284BC6" w:rsidRDefault="00284BC6" w:rsidP="001843FD">
            <w:pPr>
              <w:pStyle w:val="Standard"/>
              <w:suppressAutoHyphens w:val="0"/>
              <w:jc w:val="center"/>
              <w:textAlignment w:val="auto"/>
            </w:pPr>
            <w:r>
              <w:rPr>
                <w:sz w:val="20"/>
                <w:szCs w:val="20"/>
              </w:rPr>
              <w:t>50</w:t>
            </w:r>
          </w:p>
        </w:tc>
        <w:tc>
          <w:tcPr>
            <w:tcW w:w="1276"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CD7B11F" w14:textId="7B5307F9" w:rsidR="00284BC6" w:rsidRDefault="00284BC6" w:rsidP="001843FD">
            <w:pPr>
              <w:pStyle w:val="Standard"/>
              <w:spacing w:after="0"/>
              <w:jc w:val="center"/>
            </w:pPr>
          </w:p>
        </w:tc>
        <w:tc>
          <w:tcPr>
            <w:tcW w:w="992"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9B2B926" w14:textId="2FA8D729" w:rsidR="00284BC6" w:rsidRDefault="00284BC6" w:rsidP="001843FD">
            <w:pPr>
              <w:jc w:val="center"/>
            </w:pPr>
          </w:p>
        </w:tc>
      </w:tr>
      <w:tr w:rsidR="00284BC6" w14:paraId="7EB68D91" w14:textId="77777777" w:rsidTr="002506F3">
        <w:trPr>
          <w:trHeight w:val="70"/>
        </w:trPr>
        <w:tc>
          <w:tcPr>
            <w:tcW w:w="9640" w:type="dxa"/>
            <w:gridSpan w:val="7"/>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1B558F3" w14:textId="77777777" w:rsidR="00284BC6" w:rsidRDefault="00284BC6" w:rsidP="001843FD">
            <w:pPr>
              <w:pStyle w:val="Standard"/>
              <w:spacing w:after="0"/>
              <w:jc w:val="right"/>
            </w:pPr>
            <w:r>
              <w:t>total lote 8:</w:t>
            </w:r>
          </w:p>
        </w:tc>
        <w:tc>
          <w:tcPr>
            <w:tcW w:w="992"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52244CF" w14:textId="3B65D19F" w:rsidR="00284BC6" w:rsidRDefault="00284BC6" w:rsidP="001843FD">
            <w:pPr>
              <w:jc w:val="center"/>
              <w:rPr>
                <w:rFonts w:ascii="Calibri" w:hAnsi="Calibri" w:cs="Calibri"/>
                <w:color w:val="000000"/>
              </w:rPr>
            </w:pPr>
          </w:p>
        </w:tc>
      </w:tr>
      <w:tr w:rsidR="00284BC6" w14:paraId="121E2FC9" w14:textId="77777777" w:rsidTr="002506F3">
        <w:trPr>
          <w:trHeight w:val="70"/>
        </w:trPr>
        <w:tc>
          <w:tcPr>
            <w:tcW w:w="10632" w:type="dxa"/>
            <w:gridSpan w:val="8"/>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C61E1BF" w14:textId="77777777" w:rsidR="00284BC6" w:rsidRPr="008E6B06" w:rsidRDefault="00284BC6" w:rsidP="001843FD">
            <w:pPr>
              <w:jc w:val="center"/>
              <w:rPr>
                <w:b/>
                <w:bCs/>
                <w:szCs w:val="24"/>
              </w:rPr>
            </w:pPr>
            <w:r w:rsidRPr="008E6B06">
              <w:rPr>
                <w:b/>
                <w:bCs/>
                <w:szCs w:val="24"/>
              </w:rPr>
              <w:t>LOTE 9</w:t>
            </w:r>
          </w:p>
        </w:tc>
      </w:tr>
      <w:tr w:rsidR="00284BC6" w14:paraId="75B0B019" w14:textId="77777777" w:rsidTr="002506F3">
        <w:trPr>
          <w:trHeight w:val="70"/>
        </w:trPr>
        <w:tc>
          <w:tcPr>
            <w:tcW w:w="84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B1BEBDE" w14:textId="77777777" w:rsidR="00284BC6" w:rsidRDefault="00284BC6" w:rsidP="001843FD">
            <w:pPr>
              <w:pStyle w:val="Standard"/>
              <w:suppressAutoHyphens w:val="0"/>
              <w:jc w:val="center"/>
              <w:textAlignment w:val="auto"/>
              <w:rPr>
                <w:sz w:val="18"/>
                <w:szCs w:val="18"/>
              </w:rPr>
            </w:pPr>
            <w:r>
              <w:rPr>
                <w:sz w:val="18"/>
                <w:szCs w:val="18"/>
              </w:rPr>
              <w:t>41</w:t>
            </w:r>
          </w:p>
        </w:tc>
        <w:tc>
          <w:tcPr>
            <w:tcW w:w="1133" w:type="dxa"/>
            <w:tcBorders>
              <w:left w:val="single" w:sz="4" w:space="0" w:color="000000"/>
              <w:bottom w:val="single" w:sz="4" w:space="0" w:color="000000"/>
            </w:tcBorders>
            <w:shd w:val="clear" w:color="auto" w:fill="auto"/>
            <w:tcMar>
              <w:top w:w="0" w:type="dxa"/>
              <w:left w:w="108" w:type="dxa"/>
              <w:bottom w:w="0" w:type="dxa"/>
              <w:right w:w="108" w:type="dxa"/>
            </w:tcMar>
            <w:vAlign w:val="center"/>
          </w:tcPr>
          <w:p w14:paraId="69345FD0" w14:textId="77777777" w:rsidR="00284BC6" w:rsidRDefault="00284BC6" w:rsidP="001843FD">
            <w:pPr>
              <w:pStyle w:val="Standard"/>
              <w:suppressAutoHyphens w:val="0"/>
              <w:jc w:val="center"/>
              <w:textAlignment w:val="auto"/>
            </w:pPr>
            <w:r>
              <w:rPr>
                <w:sz w:val="20"/>
                <w:szCs w:val="20"/>
              </w:rPr>
              <w:t>337531</w:t>
            </w:r>
          </w:p>
        </w:tc>
        <w:tc>
          <w:tcPr>
            <w:tcW w:w="3830"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4CA94C" w14:textId="77777777" w:rsidR="00284BC6" w:rsidRDefault="00284BC6" w:rsidP="003237D3">
            <w:pPr>
              <w:tabs>
                <w:tab w:val="left" w:pos="1280"/>
                <w:tab w:val="left" w:pos="1418"/>
                <w:tab w:val="center" w:pos="5244"/>
              </w:tabs>
              <w:spacing w:line="360" w:lineRule="auto"/>
              <w:ind w:left="39" w:firstLine="0"/>
            </w:pPr>
            <w:r>
              <w:rPr>
                <w:b/>
                <w:bCs/>
                <w:sz w:val="20"/>
              </w:rPr>
              <w:t>Cartucho para conexão estéril</w:t>
            </w:r>
            <w:r>
              <w:rPr>
                <w:sz w:val="20"/>
              </w:rPr>
              <w:t xml:space="preserve"> de bancada entre tubo de PVC, grau médico, através de solda de alta resistência por radiofrequência ou por meio de aquecimento por infravermelho na sua unidade de selagem, que garanta a esterilidade e a validade dos </w:t>
            </w:r>
            <w:r>
              <w:rPr>
                <w:sz w:val="20"/>
              </w:rPr>
              <w:lastRenderedPageBreak/>
              <w:t>hemocomponentes pelo mesmo período do sistema original. Cartucho com capacidade para 1000 soldas. Não deve haver contato manual entre o operador e o dispositivo de soldagem durante a realização do procedimento.</w:t>
            </w:r>
          </w:p>
          <w:p w14:paraId="2D079051" w14:textId="77777777" w:rsidR="00284BC6" w:rsidRDefault="00284BC6" w:rsidP="003237D3">
            <w:pPr>
              <w:pStyle w:val="Standard"/>
              <w:suppressAutoHyphens w:val="0"/>
              <w:ind w:left="39"/>
              <w:textAlignment w:val="auto"/>
            </w:pPr>
            <w:r>
              <w:rPr>
                <w:sz w:val="20"/>
                <w:szCs w:val="20"/>
              </w:rPr>
              <w:t xml:space="preserve">A empresa deverá fornecer em regime de </w:t>
            </w:r>
            <w:r>
              <w:rPr>
                <w:b/>
                <w:bCs/>
                <w:sz w:val="20"/>
                <w:szCs w:val="20"/>
              </w:rPr>
              <w:t>COMODATO</w:t>
            </w:r>
            <w:r>
              <w:rPr>
                <w:sz w:val="20"/>
                <w:szCs w:val="20"/>
              </w:rPr>
              <w:t xml:space="preserve"> um aparelho para conexão estéril com a seguinte descrição:</w:t>
            </w:r>
            <w:r>
              <w:rPr>
                <w:rFonts w:eastAsia="SimSun"/>
                <w:sz w:val="20"/>
                <w:szCs w:val="20"/>
              </w:rPr>
              <w:t xml:space="preserve"> Equipamento para conexão estéril de bancada entre tubos de PVC grau médico, através de solda de alta resistência por radiofreqüência ou por meio de aquecimento por infravermelho na sua unidade de selagem, em sistema fechado que garanta a esterilidade e a validade dos hemocomponentes pelo mesmo período do sistema original. A conexão pode ser executada entre tubos: seco/seco, seco/úmido e úmido/úmido. Dispensa o uso de laminas de cobre evitando qualquer contaminação no sistema. Compatível com tensão elétrica de 220V.</w:t>
            </w:r>
          </w:p>
        </w:tc>
        <w:tc>
          <w:tcPr>
            <w:tcW w:w="70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63846C0" w14:textId="77777777" w:rsidR="00284BC6" w:rsidRDefault="00284BC6" w:rsidP="001843FD">
            <w:pPr>
              <w:pStyle w:val="Standard"/>
              <w:spacing w:after="0"/>
              <w:jc w:val="center"/>
            </w:pPr>
            <w:r>
              <w:lastRenderedPageBreak/>
              <w:t>Und</w:t>
            </w:r>
          </w:p>
        </w:tc>
        <w:tc>
          <w:tcPr>
            <w:tcW w:w="992"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7FEE6A1" w14:textId="77777777" w:rsidR="00284BC6" w:rsidRDefault="00284BC6" w:rsidP="001843FD">
            <w:pPr>
              <w:pStyle w:val="Standard"/>
              <w:suppressAutoHyphens w:val="0"/>
              <w:jc w:val="center"/>
              <w:textAlignment w:val="auto"/>
              <w:rPr>
                <w:rFonts w:ascii="Calibri Light" w:hAnsi="Calibri Light" w:cs="Calibri Light"/>
              </w:rPr>
            </w:pPr>
          </w:p>
        </w:tc>
        <w:tc>
          <w:tcPr>
            <w:tcW w:w="851"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8E26EC7" w14:textId="77777777" w:rsidR="00284BC6" w:rsidRDefault="00284BC6" w:rsidP="001843FD">
            <w:pPr>
              <w:pStyle w:val="Standard"/>
              <w:suppressAutoHyphens w:val="0"/>
              <w:jc w:val="center"/>
              <w:textAlignment w:val="auto"/>
            </w:pPr>
            <w:r>
              <w:t>1</w:t>
            </w:r>
          </w:p>
        </w:tc>
        <w:tc>
          <w:tcPr>
            <w:tcW w:w="1276"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1C09C4B" w14:textId="23383C17" w:rsidR="00284BC6" w:rsidRDefault="00284BC6" w:rsidP="001843FD">
            <w:pPr>
              <w:pStyle w:val="Standard"/>
              <w:spacing w:after="0"/>
              <w:jc w:val="center"/>
            </w:pPr>
          </w:p>
        </w:tc>
        <w:tc>
          <w:tcPr>
            <w:tcW w:w="992"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5388E1C" w14:textId="4C278578" w:rsidR="00284BC6" w:rsidRDefault="00284BC6" w:rsidP="001843FD">
            <w:pPr>
              <w:jc w:val="center"/>
            </w:pPr>
          </w:p>
        </w:tc>
      </w:tr>
      <w:tr w:rsidR="00284BC6" w14:paraId="782A8014" w14:textId="77777777" w:rsidTr="002506F3">
        <w:trPr>
          <w:trHeight w:val="70"/>
        </w:trPr>
        <w:tc>
          <w:tcPr>
            <w:tcW w:w="9640" w:type="dxa"/>
            <w:gridSpan w:val="7"/>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6609D74" w14:textId="77777777" w:rsidR="00284BC6" w:rsidRDefault="00284BC6" w:rsidP="001843FD">
            <w:pPr>
              <w:pStyle w:val="Standard"/>
              <w:spacing w:after="0"/>
              <w:jc w:val="right"/>
            </w:pPr>
            <w:r>
              <w:t>total lote 9:</w:t>
            </w:r>
          </w:p>
        </w:tc>
        <w:tc>
          <w:tcPr>
            <w:tcW w:w="992"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385340D" w14:textId="3F65FC9F" w:rsidR="00284BC6" w:rsidRDefault="00284BC6" w:rsidP="001843FD">
            <w:pPr>
              <w:jc w:val="center"/>
              <w:rPr>
                <w:rFonts w:ascii="Calibri" w:hAnsi="Calibri" w:cs="Calibri"/>
                <w:color w:val="000000"/>
              </w:rPr>
            </w:pPr>
          </w:p>
        </w:tc>
      </w:tr>
      <w:tr w:rsidR="00284BC6" w14:paraId="0B2DDEC1" w14:textId="77777777" w:rsidTr="002506F3">
        <w:trPr>
          <w:trHeight w:val="70"/>
        </w:trPr>
        <w:tc>
          <w:tcPr>
            <w:tcW w:w="10632" w:type="dxa"/>
            <w:gridSpan w:val="8"/>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18089A9" w14:textId="77777777" w:rsidR="00284BC6" w:rsidRPr="008E6B06" w:rsidRDefault="00284BC6" w:rsidP="001843FD">
            <w:pPr>
              <w:jc w:val="center"/>
              <w:rPr>
                <w:b/>
                <w:bCs/>
                <w:szCs w:val="24"/>
              </w:rPr>
            </w:pPr>
            <w:r w:rsidRPr="008E6B06">
              <w:rPr>
                <w:b/>
                <w:bCs/>
                <w:szCs w:val="24"/>
              </w:rPr>
              <w:t>LOTE 10</w:t>
            </w:r>
          </w:p>
        </w:tc>
      </w:tr>
      <w:tr w:rsidR="00284BC6" w14:paraId="35349381" w14:textId="77777777" w:rsidTr="002506F3">
        <w:trPr>
          <w:trHeight w:val="70"/>
        </w:trPr>
        <w:tc>
          <w:tcPr>
            <w:tcW w:w="84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9C75B17" w14:textId="77777777" w:rsidR="00284BC6" w:rsidRDefault="00284BC6" w:rsidP="001843FD">
            <w:pPr>
              <w:pStyle w:val="Standard"/>
              <w:suppressAutoHyphens w:val="0"/>
              <w:jc w:val="center"/>
              <w:textAlignment w:val="auto"/>
              <w:rPr>
                <w:sz w:val="18"/>
                <w:szCs w:val="18"/>
              </w:rPr>
            </w:pPr>
            <w:r>
              <w:rPr>
                <w:sz w:val="18"/>
                <w:szCs w:val="18"/>
              </w:rPr>
              <w:t>42</w:t>
            </w:r>
          </w:p>
        </w:tc>
        <w:tc>
          <w:tcPr>
            <w:tcW w:w="1133" w:type="dxa"/>
            <w:tcBorders>
              <w:left w:val="single" w:sz="4" w:space="0" w:color="000000"/>
              <w:bottom w:val="single" w:sz="4" w:space="0" w:color="000000"/>
            </w:tcBorders>
            <w:shd w:val="clear" w:color="auto" w:fill="auto"/>
            <w:tcMar>
              <w:top w:w="0" w:type="dxa"/>
              <w:left w:w="108" w:type="dxa"/>
              <w:bottom w:w="0" w:type="dxa"/>
              <w:right w:w="108" w:type="dxa"/>
            </w:tcMar>
            <w:vAlign w:val="center"/>
          </w:tcPr>
          <w:p w14:paraId="6FFE7E68" w14:textId="77777777" w:rsidR="00284BC6" w:rsidRDefault="00284BC6" w:rsidP="001843FD">
            <w:pPr>
              <w:pStyle w:val="Standard"/>
              <w:suppressAutoHyphens w:val="0"/>
              <w:jc w:val="center"/>
              <w:textAlignment w:val="auto"/>
            </w:pPr>
            <w:r>
              <w:rPr>
                <w:sz w:val="20"/>
                <w:szCs w:val="20"/>
              </w:rPr>
              <w:t>439960</w:t>
            </w:r>
          </w:p>
        </w:tc>
        <w:tc>
          <w:tcPr>
            <w:tcW w:w="3830"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446221" w14:textId="77777777" w:rsidR="00284BC6" w:rsidRDefault="00284BC6" w:rsidP="003237D3">
            <w:pPr>
              <w:pStyle w:val="Standard"/>
              <w:suppressAutoHyphens w:val="0"/>
              <w:jc w:val="both"/>
              <w:textAlignment w:val="auto"/>
            </w:pPr>
            <w:r>
              <w:rPr>
                <w:rFonts w:eastAsia="SimSun"/>
                <w:b/>
                <w:bCs/>
                <w:sz w:val="20"/>
                <w:szCs w:val="20"/>
              </w:rPr>
              <w:t>Agulha aspirativa para mielograma 16G x 4cm</w:t>
            </w:r>
            <w:r>
              <w:rPr>
                <w:rFonts w:eastAsia="SimSun"/>
                <w:sz w:val="20"/>
                <w:szCs w:val="20"/>
              </w:rPr>
              <w:t xml:space="preserve"> - composta por cânula em aço inoxidável com limitador de profundidade, cabo anatômico com trava de segurança, estilete com ponta cortante, plug anti-refluxo, descartável, atóxica, apirogênica, estéril. Embalagem individual, registro na ANVISA.</w:t>
            </w:r>
          </w:p>
        </w:tc>
        <w:tc>
          <w:tcPr>
            <w:tcW w:w="70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77559B1" w14:textId="77777777" w:rsidR="00284BC6" w:rsidRDefault="00284BC6" w:rsidP="001843FD">
            <w:pPr>
              <w:pStyle w:val="Standard"/>
              <w:spacing w:after="0"/>
              <w:jc w:val="center"/>
            </w:pPr>
            <w:r>
              <w:rPr>
                <w:sz w:val="20"/>
                <w:szCs w:val="20"/>
              </w:rPr>
              <w:t>Und</w:t>
            </w:r>
          </w:p>
        </w:tc>
        <w:tc>
          <w:tcPr>
            <w:tcW w:w="992"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BFE9CA4" w14:textId="77777777" w:rsidR="00284BC6" w:rsidRDefault="00284BC6" w:rsidP="001843FD">
            <w:pPr>
              <w:pStyle w:val="Standard"/>
              <w:suppressAutoHyphens w:val="0"/>
              <w:jc w:val="center"/>
              <w:textAlignment w:val="auto"/>
              <w:rPr>
                <w:rFonts w:ascii="Calibri Light" w:hAnsi="Calibri Light" w:cs="Calibri Light"/>
              </w:rPr>
            </w:pPr>
          </w:p>
        </w:tc>
        <w:tc>
          <w:tcPr>
            <w:tcW w:w="851"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1CC020A" w14:textId="77777777" w:rsidR="00284BC6" w:rsidRDefault="00284BC6" w:rsidP="001843FD">
            <w:pPr>
              <w:pStyle w:val="Standard"/>
              <w:suppressAutoHyphens w:val="0"/>
              <w:jc w:val="center"/>
              <w:textAlignment w:val="auto"/>
            </w:pPr>
            <w:r>
              <w:t>50</w:t>
            </w:r>
          </w:p>
        </w:tc>
        <w:tc>
          <w:tcPr>
            <w:tcW w:w="1276"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A7717E4" w14:textId="7EF03E5D" w:rsidR="00284BC6" w:rsidRDefault="00284BC6" w:rsidP="001843FD">
            <w:pPr>
              <w:pStyle w:val="Standard"/>
              <w:spacing w:after="0"/>
              <w:jc w:val="center"/>
            </w:pPr>
          </w:p>
        </w:tc>
        <w:tc>
          <w:tcPr>
            <w:tcW w:w="992"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5DC7300" w14:textId="4699376E" w:rsidR="00284BC6" w:rsidRDefault="00284BC6" w:rsidP="001843FD">
            <w:pPr>
              <w:jc w:val="center"/>
            </w:pPr>
          </w:p>
        </w:tc>
      </w:tr>
      <w:tr w:rsidR="00284BC6" w14:paraId="73C5DED8" w14:textId="77777777" w:rsidTr="002506F3">
        <w:trPr>
          <w:trHeight w:val="70"/>
        </w:trPr>
        <w:tc>
          <w:tcPr>
            <w:tcW w:w="84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D0B80CC" w14:textId="77777777" w:rsidR="00284BC6" w:rsidRDefault="00284BC6" w:rsidP="001843FD">
            <w:pPr>
              <w:pStyle w:val="Standard"/>
              <w:suppressAutoHyphens w:val="0"/>
              <w:jc w:val="center"/>
              <w:textAlignment w:val="auto"/>
              <w:rPr>
                <w:sz w:val="18"/>
                <w:szCs w:val="18"/>
              </w:rPr>
            </w:pPr>
            <w:r>
              <w:rPr>
                <w:sz w:val="18"/>
                <w:szCs w:val="18"/>
              </w:rPr>
              <w:t>43</w:t>
            </w:r>
          </w:p>
        </w:tc>
        <w:tc>
          <w:tcPr>
            <w:tcW w:w="1133" w:type="dxa"/>
            <w:tcBorders>
              <w:left w:val="single" w:sz="4" w:space="0" w:color="000000"/>
              <w:bottom w:val="single" w:sz="4" w:space="0" w:color="000000"/>
            </w:tcBorders>
            <w:shd w:val="clear" w:color="auto" w:fill="auto"/>
            <w:tcMar>
              <w:top w:w="0" w:type="dxa"/>
              <w:left w:w="108" w:type="dxa"/>
              <w:bottom w:w="0" w:type="dxa"/>
              <w:right w:w="108" w:type="dxa"/>
            </w:tcMar>
            <w:vAlign w:val="center"/>
          </w:tcPr>
          <w:p w14:paraId="7D58F024" w14:textId="77777777" w:rsidR="00284BC6" w:rsidRDefault="00284BC6" w:rsidP="001843FD">
            <w:pPr>
              <w:pStyle w:val="Standard"/>
              <w:suppressAutoHyphens w:val="0"/>
              <w:jc w:val="center"/>
              <w:textAlignment w:val="auto"/>
            </w:pPr>
            <w:r>
              <w:rPr>
                <w:sz w:val="20"/>
                <w:szCs w:val="20"/>
              </w:rPr>
              <w:t xml:space="preserve">437551  </w:t>
            </w:r>
          </w:p>
        </w:tc>
        <w:tc>
          <w:tcPr>
            <w:tcW w:w="3830"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80193B5" w14:textId="77777777" w:rsidR="00284BC6" w:rsidRDefault="00284BC6" w:rsidP="003237D3">
            <w:pPr>
              <w:pStyle w:val="Standard"/>
              <w:suppressAutoHyphens w:val="0"/>
              <w:jc w:val="both"/>
              <w:textAlignment w:val="auto"/>
            </w:pPr>
            <w:r>
              <w:rPr>
                <w:rFonts w:eastAsia="SimSun"/>
                <w:b/>
                <w:bCs/>
                <w:sz w:val="20"/>
                <w:szCs w:val="20"/>
              </w:rPr>
              <w:t>Agulha para biópsia de medula óssea 11G X 15cm</w:t>
            </w:r>
            <w:r>
              <w:rPr>
                <w:rFonts w:eastAsia="SimSun"/>
                <w:sz w:val="20"/>
                <w:szCs w:val="20"/>
              </w:rPr>
              <w:t xml:space="preserve"> - Agulha de biópsia, aplicação para medula óssea, material em aço inoxidável, ponta tipo piramidal, tipo Jamshidi, componente empunhadura: anatômica policarbonato, com componente extrator de amostra com trava, componente: mandril ajustado, cararcterística adicional: aspiração e coleta de fragmento ósseo, conector luer lock, uso descartável, embalagem individual, registro na ANVISA. </w:t>
            </w:r>
          </w:p>
        </w:tc>
        <w:tc>
          <w:tcPr>
            <w:tcW w:w="70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F8C5FB1" w14:textId="77777777" w:rsidR="00284BC6" w:rsidRDefault="00284BC6" w:rsidP="001843FD">
            <w:pPr>
              <w:pStyle w:val="Standard"/>
              <w:spacing w:after="0"/>
              <w:jc w:val="center"/>
            </w:pPr>
            <w:r>
              <w:rPr>
                <w:sz w:val="20"/>
                <w:szCs w:val="20"/>
              </w:rPr>
              <w:t>Und</w:t>
            </w:r>
          </w:p>
        </w:tc>
        <w:tc>
          <w:tcPr>
            <w:tcW w:w="992"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73FFA71" w14:textId="77777777" w:rsidR="00284BC6" w:rsidRDefault="00284BC6" w:rsidP="001843FD">
            <w:pPr>
              <w:pStyle w:val="Standard"/>
              <w:suppressAutoHyphens w:val="0"/>
              <w:jc w:val="center"/>
              <w:textAlignment w:val="auto"/>
              <w:rPr>
                <w:rFonts w:ascii="Calibri Light" w:hAnsi="Calibri Light" w:cs="Calibri Light"/>
              </w:rPr>
            </w:pPr>
          </w:p>
        </w:tc>
        <w:tc>
          <w:tcPr>
            <w:tcW w:w="851"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C77A587" w14:textId="77777777" w:rsidR="00284BC6" w:rsidRDefault="00284BC6" w:rsidP="001843FD">
            <w:pPr>
              <w:pStyle w:val="Standard"/>
              <w:suppressAutoHyphens w:val="0"/>
              <w:jc w:val="center"/>
              <w:textAlignment w:val="auto"/>
            </w:pPr>
            <w:r>
              <w:t>50</w:t>
            </w:r>
          </w:p>
        </w:tc>
        <w:tc>
          <w:tcPr>
            <w:tcW w:w="1276"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5161C23" w14:textId="3E7495BA" w:rsidR="00284BC6" w:rsidRDefault="00284BC6" w:rsidP="001843FD">
            <w:pPr>
              <w:pStyle w:val="Standard"/>
              <w:spacing w:after="0"/>
              <w:jc w:val="center"/>
            </w:pPr>
          </w:p>
        </w:tc>
        <w:tc>
          <w:tcPr>
            <w:tcW w:w="992"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C423A5D" w14:textId="619579F5" w:rsidR="00284BC6" w:rsidRDefault="00284BC6" w:rsidP="001843FD">
            <w:pPr>
              <w:jc w:val="center"/>
            </w:pPr>
          </w:p>
        </w:tc>
      </w:tr>
      <w:tr w:rsidR="00284BC6" w14:paraId="3F53DE51" w14:textId="77777777" w:rsidTr="002506F3">
        <w:trPr>
          <w:trHeight w:val="364"/>
        </w:trPr>
        <w:tc>
          <w:tcPr>
            <w:tcW w:w="9640" w:type="dxa"/>
            <w:gridSpan w:val="7"/>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902F53D" w14:textId="77777777" w:rsidR="00284BC6" w:rsidRDefault="00284BC6" w:rsidP="001843FD">
            <w:pPr>
              <w:pStyle w:val="Standard"/>
              <w:spacing w:after="0"/>
              <w:jc w:val="right"/>
            </w:pPr>
            <w:r>
              <w:t>total lote 10:</w:t>
            </w:r>
          </w:p>
        </w:tc>
        <w:tc>
          <w:tcPr>
            <w:tcW w:w="992"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186E6DF" w14:textId="19A0E5BA" w:rsidR="00284BC6" w:rsidRDefault="00284BC6" w:rsidP="001843FD">
            <w:pPr>
              <w:jc w:val="center"/>
              <w:rPr>
                <w:rFonts w:ascii="Calibri" w:hAnsi="Calibri" w:cs="Calibri"/>
                <w:color w:val="000000"/>
              </w:rPr>
            </w:pPr>
          </w:p>
        </w:tc>
      </w:tr>
      <w:tr w:rsidR="00284BC6" w14:paraId="6C0B554F" w14:textId="77777777" w:rsidTr="002506F3">
        <w:trPr>
          <w:trHeight w:val="70"/>
        </w:trPr>
        <w:tc>
          <w:tcPr>
            <w:tcW w:w="10632" w:type="dxa"/>
            <w:gridSpan w:val="8"/>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F849315" w14:textId="77777777" w:rsidR="00284BC6" w:rsidRPr="008E6B06" w:rsidRDefault="00284BC6" w:rsidP="001843FD">
            <w:pPr>
              <w:jc w:val="center"/>
              <w:rPr>
                <w:b/>
                <w:bCs/>
                <w:szCs w:val="24"/>
              </w:rPr>
            </w:pPr>
            <w:r w:rsidRPr="008E6B06">
              <w:rPr>
                <w:b/>
                <w:bCs/>
                <w:szCs w:val="24"/>
              </w:rPr>
              <w:t>LOTE 11</w:t>
            </w:r>
          </w:p>
        </w:tc>
      </w:tr>
      <w:tr w:rsidR="00284BC6" w14:paraId="6BC138B1" w14:textId="77777777" w:rsidTr="002506F3">
        <w:trPr>
          <w:trHeight w:val="70"/>
        </w:trPr>
        <w:tc>
          <w:tcPr>
            <w:tcW w:w="84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9D498E3" w14:textId="77777777" w:rsidR="00284BC6" w:rsidRDefault="00284BC6" w:rsidP="001843FD">
            <w:pPr>
              <w:pStyle w:val="Standard"/>
              <w:suppressAutoHyphens w:val="0"/>
              <w:jc w:val="center"/>
              <w:textAlignment w:val="auto"/>
              <w:rPr>
                <w:sz w:val="18"/>
                <w:szCs w:val="18"/>
              </w:rPr>
            </w:pPr>
            <w:r>
              <w:rPr>
                <w:sz w:val="18"/>
                <w:szCs w:val="18"/>
              </w:rPr>
              <w:lastRenderedPageBreak/>
              <w:t>44</w:t>
            </w:r>
          </w:p>
        </w:tc>
        <w:tc>
          <w:tcPr>
            <w:tcW w:w="1133" w:type="dxa"/>
            <w:tcBorders>
              <w:left w:val="single" w:sz="4" w:space="0" w:color="000000"/>
              <w:bottom w:val="single" w:sz="4" w:space="0" w:color="000000"/>
            </w:tcBorders>
            <w:shd w:val="clear" w:color="auto" w:fill="auto"/>
            <w:tcMar>
              <w:top w:w="0" w:type="dxa"/>
              <w:left w:w="108" w:type="dxa"/>
              <w:bottom w:w="0" w:type="dxa"/>
              <w:right w:w="108" w:type="dxa"/>
            </w:tcMar>
            <w:vAlign w:val="center"/>
          </w:tcPr>
          <w:p w14:paraId="3BF9E035" w14:textId="77777777" w:rsidR="00284BC6" w:rsidRDefault="00284BC6" w:rsidP="001843FD">
            <w:pPr>
              <w:pStyle w:val="Standard"/>
              <w:suppressAutoHyphens w:val="0"/>
              <w:jc w:val="center"/>
              <w:textAlignment w:val="auto"/>
            </w:pPr>
            <w:r>
              <w:rPr>
                <w:sz w:val="20"/>
                <w:szCs w:val="20"/>
              </w:rPr>
              <w:t>437564</w:t>
            </w:r>
          </w:p>
        </w:tc>
        <w:tc>
          <w:tcPr>
            <w:tcW w:w="3830"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1B1D61" w14:textId="77777777" w:rsidR="00284BC6" w:rsidRDefault="00284BC6" w:rsidP="003237D3">
            <w:pPr>
              <w:pStyle w:val="Standard"/>
              <w:suppressAutoHyphens w:val="0"/>
              <w:jc w:val="both"/>
              <w:textAlignment w:val="auto"/>
            </w:pPr>
            <w:r>
              <w:rPr>
                <w:sz w:val="20"/>
                <w:szCs w:val="20"/>
              </w:rPr>
              <w:t>Livro para Registro e Utilização de Sangue e Componentes, oficial, contendo 200 (duzentas) páginas numeradas, capa dura na cor preta, medindo 285 x 280 mm (fechado) e 570 x 280 mm (aberto), folha branca, papel off-set 63 g, páginas costuradas e coladas lateralmente, impressão frente e verso.</w:t>
            </w:r>
          </w:p>
        </w:tc>
        <w:tc>
          <w:tcPr>
            <w:tcW w:w="70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743010F" w14:textId="77777777" w:rsidR="00284BC6" w:rsidRDefault="00284BC6" w:rsidP="001843FD">
            <w:pPr>
              <w:pStyle w:val="Standard"/>
              <w:spacing w:after="0"/>
              <w:jc w:val="center"/>
            </w:pPr>
            <w:r>
              <w:rPr>
                <w:sz w:val="20"/>
                <w:szCs w:val="20"/>
              </w:rPr>
              <w:t>Und</w:t>
            </w:r>
          </w:p>
        </w:tc>
        <w:tc>
          <w:tcPr>
            <w:tcW w:w="992"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08C68CE" w14:textId="77777777" w:rsidR="00284BC6" w:rsidRDefault="00284BC6" w:rsidP="001843FD">
            <w:pPr>
              <w:pStyle w:val="Standard"/>
              <w:suppressAutoHyphens w:val="0"/>
              <w:jc w:val="center"/>
              <w:textAlignment w:val="auto"/>
              <w:rPr>
                <w:rFonts w:ascii="Calibri Light" w:hAnsi="Calibri Light" w:cs="Calibri Light"/>
              </w:rPr>
            </w:pPr>
          </w:p>
        </w:tc>
        <w:tc>
          <w:tcPr>
            <w:tcW w:w="851"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59D5DD5" w14:textId="77777777" w:rsidR="00284BC6" w:rsidRDefault="00284BC6" w:rsidP="001843FD">
            <w:pPr>
              <w:pStyle w:val="Standard"/>
              <w:suppressAutoHyphens w:val="0"/>
              <w:jc w:val="center"/>
              <w:textAlignment w:val="auto"/>
            </w:pPr>
            <w:r>
              <w:rPr>
                <w:sz w:val="20"/>
                <w:szCs w:val="20"/>
              </w:rPr>
              <w:t>8</w:t>
            </w:r>
          </w:p>
        </w:tc>
        <w:tc>
          <w:tcPr>
            <w:tcW w:w="1276"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1259AA8" w14:textId="433F03CE" w:rsidR="00284BC6" w:rsidRDefault="00284BC6" w:rsidP="001843FD">
            <w:pPr>
              <w:pStyle w:val="Standard"/>
              <w:spacing w:after="0"/>
              <w:jc w:val="center"/>
            </w:pPr>
          </w:p>
        </w:tc>
        <w:tc>
          <w:tcPr>
            <w:tcW w:w="992"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AAAF68C" w14:textId="4C99CC4A" w:rsidR="00284BC6" w:rsidRDefault="00284BC6" w:rsidP="001843FD">
            <w:pPr>
              <w:jc w:val="center"/>
            </w:pPr>
          </w:p>
        </w:tc>
      </w:tr>
      <w:tr w:rsidR="00284BC6" w14:paraId="56635E1C" w14:textId="77777777" w:rsidTr="002506F3">
        <w:trPr>
          <w:trHeight w:val="70"/>
        </w:trPr>
        <w:tc>
          <w:tcPr>
            <w:tcW w:w="84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EA8C45A" w14:textId="77777777" w:rsidR="00284BC6" w:rsidRDefault="00284BC6" w:rsidP="001843FD">
            <w:pPr>
              <w:pStyle w:val="Standard"/>
              <w:suppressAutoHyphens w:val="0"/>
              <w:jc w:val="center"/>
              <w:textAlignment w:val="auto"/>
              <w:rPr>
                <w:sz w:val="18"/>
                <w:szCs w:val="18"/>
              </w:rPr>
            </w:pPr>
            <w:r>
              <w:rPr>
                <w:sz w:val="18"/>
                <w:szCs w:val="18"/>
              </w:rPr>
              <w:t>45</w:t>
            </w:r>
          </w:p>
        </w:tc>
        <w:tc>
          <w:tcPr>
            <w:tcW w:w="1133" w:type="dxa"/>
            <w:tcBorders>
              <w:left w:val="single" w:sz="4" w:space="0" w:color="000000"/>
              <w:bottom w:val="single" w:sz="4" w:space="0" w:color="000000"/>
            </w:tcBorders>
            <w:shd w:val="clear" w:color="auto" w:fill="auto"/>
            <w:tcMar>
              <w:top w:w="0" w:type="dxa"/>
              <w:left w:w="108" w:type="dxa"/>
              <w:bottom w:w="0" w:type="dxa"/>
              <w:right w:w="108" w:type="dxa"/>
            </w:tcMar>
            <w:vAlign w:val="center"/>
          </w:tcPr>
          <w:p w14:paraId="5B8199D1" w14:textId="77777777" w:rsidR="00284BC6" w:rsidRDefault="00284BC6" w:rsidP="001843FD">
            <w:pPr>
              <w:pStyle w:val="Standard"/>
              <w:suppressAutoHyphens w:val="0"/>
              <w:jc w:val="center"/>
              <w:textAlignment w:val="auto"/>
            </w:pPr>
            <w:r>
              <w:rPr>
                <w:sz w:val="20"/>
                <w:szCs w:val="20"/>
              </w:rPr>
              <w:t>437564</w:t>
            </w:r>
          </w:p>
        </w:tc>
        <w:tc>
          <w:tcPr>
            <w:tcW w:w="3830"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5F6E123" w14:textId="77777777" w:rsidR="00284BC6" w:rsidRDefault="00284BC6" w:rsidP="003237D3">
            <w:pPr>
              <w:pStyle w:val="Standard"/>
              <w:suppressAutoHyphens w:val="0"/>
              <w:jc w:val="both"/>
              <w:textAlignment w:val="auto"/>
            </w:pPr>
            <w:r>
              <w:rPr>
                <w:sz w:val="20"/>
                <w:szCs w:val="20"/>
              </w:rPr>
              <w:t>Livro para Registro de Entrada de Sangue, oficial, contendo 200 (duzentas) páginas numeradas, capa dura na cor preta, medindo 305 x 210 mm (fechado) e 610 x 210 mm aberto, folha branca, papel off-set 63 g, páginas costuradas e coladas lateralmente, impressão frente e verso, formato paisagem.</w:t>
            </w:r>
          </w:p>
        </w:tc>
        <w:tc>
          <w:tcPr>
            <w:tcW w:w="70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B27B902" w14:textId="77777777" w:rsidR="00284BC6" w:rsidRDefault="00284BC6" w:rsidP="001843FD">
            <w:pPr>
              <w:pStyle w:val="Standard"/>
              <w:spacing w:after="0"/>
              <w:jc w:val="center"/>
            </w:pPr>
            <w:r>
              <w:rPr>
                <w:sz w:val="20"/>
                <w:szCs w:val="20"/>
              </w:rPr>
              <w:t>Und</w:t>
            </w:r>
          </w:p>
        </w:tc>
        <w:tc>
          <w:tcPr>
            <w:tcW w:w="992"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DF14B87" w14:textId="77777777" w:rsidR="00284BC6" w:rsidRDefault="00284BC6" w:rsidP="001843FD">
            <w:pPr>
              <w:pStyle w:val="Standard"/>
              <w:suppressAutoHyphens w:val="0"/>
              <w:jc w:val="center"/>
              <w:textAlignment w:val="auto"/>
              <w:rPr>
                <w:rFonts w:ascii="Calibri Light" w:hAnsi="Calibri Light" w:cs="Calibri Light"/>
              </w:rPr>
            </w:pPr>
          </w:p>
        </w:tc>
        <w:tc>
          <w:tcPr>
            <w:tcW w:w="851"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CEB7706" w14:textId="77777777" w:rsidR="00284BC6" w:rsidRDefault="00284BC6" w:rsidP="001843FD">
            <w:pPr>
              <w:pStyle w:val="Standard"/>
              <w:suppressAutoHyphens w:val="0"/>
              <w:jc w:val="center"/>
              <w:textAlignment w:val="auto"/>
            </w:pPr>
            <w:r>
              <w:rPr>
                <w:sz w:val="20"/>
                <w:szCs w:val="20"/>
              </w:rPr>
              <w:t>8</w:t>
            </w:r>
          </w:p>
        </w:tc>
        <w:tc>
          <w:tcPr>
            <w:tcW w:w="1276"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041FA1E" w14:textId="0705E625" w:rsidR="00284BC6" w:rsidRDefault="00284BC6" w:rsidP="001843FD">
            <w:pPr>
              <w:pStyle w:val="Standard"/>
              <w:spacing w:after="0"/>
              <w:jc w:val="center"/>
            </w:pPr>
          </w:p>
        </w:tc>
        <w:tc>
          <w:tcPr>
            <w:tcW w:w="992"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E25420A" w14:textId="6381D644" w:rsidR="00284BC6" w:rsidRDefault="00284BC6" w:rsidP="001843FD">
            <w:pPr>
              <w:jc w:val="center"/>
            </w:pPr>
          </w:p>
        </w:tc>
      </w:tr>
      <w:tr w:rsidR="00284BC6" w14:paraId="6C63E1C1" w14:textId="77777777" w:rsidTr="002506F3">
        <w:trPr>
          <w:trHeight w:val="325"/>
        </w:trPr>
        <w:tc>
          <w:tcPr>
            <w:tcW w:w="9640" w:type="dxa"/>
            <w:gridSpan w:val="7"/>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D1E4844" w14:textId="77777777" w:rsidR="00284BC6" w:rsidRDefault="00284BC6" w:rsidP="001843FD">
            <w:pPr>
              <w:pStyle w:val="Standard"/>
              <w:spacing w:after="0"/>
              <w:jc w:val="right"/>
              <w:rPr>
                <w:rFonts w:ascii="Calibri Light" w:hAnsi="Calibri Light" w:cs="Calibri Light"/>
                <w:b/>
              </w:rPr>
            </w:pPr>
            <w:r>
              <w:rPr>
                <w:rFonts w:ascii="Calibri Light" w:hAnsi="Calibri Light" w:cs="Calibri Light"/>
                <w:b/>
              </w:rPr>
              <w:t>Total lote 11:</w:t>
            </w:r>
          </w:p>
        </w:tc>
        <w:tc>
          <w:tcPr>
            <w:tcW w:w="992"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DC7285A" w14:textId="085ABB17" w:rsidR="00284BC6" w:rsidRDefault="00284BC6" w:rsidP="001843FD">
            <w:pPr>
              <w:jc w:val="center"/>
              <w:rPr>
                <w:rFonts w:ascii="Calibri" w:hAnsi="Calibri" w:cs="Calibri"/>
                <w:color w:val="000000"/>
              </w:rPr>
            </w:pPr>
          </w:p>
        </w:tc>
      </w:tr>
      <w:tr w:rsidR="00284BC6" w14:paraId="5EBAF4DD" w14:textId="77777777" w:rsidTr="002506F3">
        <w:trPr>
          <w:trHeight w:val="234"/>
        </w:trPr>
        <w:tc>
          <w:tcPr>
            <w:tcW w:w="9640" w:type="dxa"/>
            <w:gridSpan w:val="7"/>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bottom"/>
          </w:tcPr>
          <w:p w14:paraId="4ED899E1" w14:textId="77777777" w:rsidR="00284BC6" w:rsidRDefault="00284BC6" w:rsidP="001843FD">
            <w:pPr>
              <w:pStyle w:val="Standard"/>
              <w:jc w:val="right"/>
              <w:rPr>
                <w:rFonts w:ascii="Calibri Light" w:hAnsi="Calibri Light" w:cs="Calibri Light"/>
                <w:b/>
                <w:sz w:val="24"/>
                <w:szCs w:val="24"/>
              </w:rPr>
            </w:pPr>
            <w:r>
              <w:rPr>
                <w:rFonts w:ascii="Calibri Light" w:hAnsi="Calibri Light" w:cs="Calibri Light"/>
                <w:b/>
                <w:sz w:val="24"/>
                <w:szCs w:val="24"/>
              </w:rPr>
              <w:t>TOTAL GERAL:</w:t>
            </w:r>
          </w:p>
        </w:tc>
        <w:tc>
          <w:tcPr>
            <w:tcW w:w="99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bottom"/>
          </w:tcPr>
          <w:p w14:paraId="669434D0" w14:textId="1BC803D3" w:rsidR="00284BC6" w:rsidRPr="008E6B06" w:rsidRDefault="00284BC6" w:rsidP="001843FD">
            <w:pPr>
              <w:jc w:val="center"/>
              <w:rPr>
                <w:rFonts w:ascii="Calibri Light" w:hAnsi="Calibri Light" w:cs="Calibri Light"/>
                <w:b/>
                <w:bCs/>
                <w:color w:val="000000"/>
              </w:rPr>
            </w:pPr>
          </w:p>
        </w:tc>
      </w:tr>
    </w:tbl>
    <w:p w14:paraId="76D2A04A" w14:textId="095C33DE" w:rsidR="00284BC6" w:rsidRDefault="00284BC6" w:rsidP="00EC1D5A">
      <w:pPr>
        <w:ind w:right="14261"/>
        <w:jc w:val="right"/>
        <w:rPr>
          <w:rFonts w:ascii="Azo Sans Lt" w:hAnsi="Azo Sans Lt" w:cstheme="minorHAnsi"/>
          <w:b/>
          <w:sz w:val="22"/>
        </w:rPr>
      </w:pPr>
    </w:p>
    <w:p w14:paraId="40B3BD4C" w14:textId="60724143" w:rsidR="007A67F8" w:rsidRPr="000C1096" w:rsidRDefault="007A67F8" w:rsidP="007A67F8">
      <w:pPr>
        <w:rPr>
          <w:rFonts w:ascii="Azo Sans Lt" w:hAnsi="Azo Sans Lt" w:cstheme="minorHAnsi"/>
          <w:b/>
          <w:sz w:val="22"/>
        </w:rPr>
      </w:pPr>
      <w:r w:rsidRPr="000C1096">
        <w:rPr>
          <w:rFonts w:ascii="Azo Sans Lt" w:hAnsi="Azo Sans Lt" w:cstheme="minorHAnsi"/>
          <w:b/>
          <w:sz w:val="22"/>
        </w:rPr>
        <w:t>Informar Valor total R$...</w:t>
      </w:r>
    </w:p>
    <w:p w14:paraId="0B730D2D" w14:textId="70F2CDD3" w:rsidR="002D4136" w:rsidRPr="000C1096" w:rsidRDefault="002D4136" w:rsidP="007A67F8">
      <w:pPr>
        <w:rPr>
          <w:rFonts w:ascii="Azo Sans Lt" w:hAnsi="Azo Sans Lt" w:cstheme="minorHAnsi"/>
          <w:b/>
          <w:sz w:val="22"/>
        </w:rPr>
      </w:pPr>
      <w:r w:rsidRPr="000C1096">
        <w:rPr>
          <w:rFonts w:ascii="Azo Sans Lt" w:hAnsi="Azo Sans Lt" w:cstheme="minorHAnsi"/>
          <w:b/>
          <w:sz w:val="22"/>
        </w:rPr>
        <w:t>Dados bancários:</w:t>
      </w:r>
    </w:p>
    <w:p w14:paraId="2DCF0EA4" w14:textId="77777777" w:rsidR="00FE6C10" w:rsidRPr="000C1096" w:rsidRDefault="00FE6C10" w:rsidP="007A67F8">
      <w:pPr>
        <w:rPr>
          <w:rFonts w:ascii="Azo Sans Lt" w:hAnsi="Azo Sans Lt" w:cstheme="minorHAnsi"/>
          <w:b/>
          <w:sz w:val="22"/>
        </w:rPr>
      </w:pPr>
    </w:p>
    <w:tbl>
      <w:tblPr>
        <w:tblStyle w:val="Tabelacomgrade"/>
        <w:tblW w:w="5000" w:type="pct"/>
        <w:tblLook w:val="04A0" w:firstRow="1" w:lastRow="0" w:firstColumn="1" w:lastColumn="0" w:noHBand="0" w:noVBand="1"/>
      </w:tblPr>
      <w:tblGrid>
        <w:gridCol w:w="3015"/>
        <w:gridCol w:w="3033"/>
        <w:gridCol w:w="3012"/>
      </w:tblGrid>
      <w:tr w:rsidR="002D4136" w:rsidRPr="000C1096" w14:paraId="22EE3996" w14:textId="77777777" w:rsidTr="002D4136">
        <w:tc>
          <w:tcPr>
            <w:tcW w:w="1664" w:type="pct"/>
          </w:tcPr>
          <w:p w14:paraId="11957692" w14:textId="2F1D644F" w:rsidR="002D4136" w:rsidRPr="000C1096" w:rsidRDefault="002D4136" w:rsidP="007A67F8">
            <w:pPr>
              <w:ind w:left="0" w:firstLine="0"/>
              <w:rPr>
                <w:rFonts w:ascii="Azo Sans Lt" w:hAnsi="Azo Sans Lt" w:cstheme="minorHAnsi"/>
                <w:b/>
                <w:sz w:val="22"/>
              </w:rPr>
            </w:pPr>
            <w:r w:rsidRPr="000C1096">
              <w:rPr>
                <w:rFonts w:ascii="Azo Sans Lt" w:hAnsi="Azo Sans Lt" w:cstheme="minorHAnsi"/>
                <w:b/>
                <w:sz w:val="22"/>
              </w:rPr>
              <w:t>Banco:</w:t>
            </w:r>
          </w:p>
        </w:tc>
        <w:tc>
          <w:tcPr>
            <w:tcW w:w="1674" w:type="pct"/>
          </w:tcPr>
          <w:p w14:paraId="2DF2839A" w14:textId="159DF0E9" w:rsidR="002D4136" w:rsidRPr="000C1096" w:rsidRDefault="002D4136" w:rsidP="007A67F8">
            <w:pPr>
              <w:ind w:left="0" w:firstLine="0"/>
              <w:rPr>
                <w:rFonts w:ascii="Azo Sans Lt" w:hAnsi="Azo Sans Lt" w:cstheme="minorHAnsi"/>
                <w:b/>
                <w:sz w:val="22"/>
              </w:rPr>
            </w:pPr>
            <w:r w:rsidRPr="000C1096">
              <w:rPr>
                <w:rFonts w:ascii="Azo Sans Lt" w:hAnsi="Azo Sans Lt" w:cstheme="minorHAnsi"/>
                <w:b/>
                <w:sz w:val="22"/>
              </w:rPr>
              <w:t>Agência:</w:t>
            </w:r>
          </w:p>
        </w:tc>
        <w:tc>
          <w:tcPr>
            <w:tcW w:w="1662" w:type="pct"/>
          </w:tcPr>
          <w:p w14:paraId="4BAF6623" w14:textId="672FD5B0" w:rsidR="002D4136" w:rsidRPr="000C1096" w:rsidRDefault="002D4136" w:rsidP="007A67F8">
            <w:pPr>
              <w:ind w:left="0" w:firstLine="0"/>
              <w:rPr>
                <w:rFonts w:ascii="Azo Sans Lt" w:hAnsi="Azo Sans Lt" w:cstheme="minorHAnsi"/>
                <w:b/>
                <w:sz w:val="22"/>
              </w:rPr>
            </w:pPr>
            <w:r w:rsidRPr="000C1096">
              <w:rPr>
                <w:rFonts w:ascii="Azo Sans Lt" w:hAnsi="Azo Sans Lt" w:cstheme="minorHAnsi"/>
                <w:b/>
                <w:sz w:val="22"/>
              </w:rPr>
              <w:t>Conta:</w:t>
            </w:r>
          </w:p>
        </w:tc>
      </w:tr>
    </w:tbl>
    <w:p w14:paraId="4A71D703" w14:textId="77777777" w:rsidR="007A67F8" w:rsidRPr="000C1096" w:rsidRDefault="007A67F8" w:rsidP="007A67F8">
      <w:pPr>
        <w:rPr>
          <w:rFonts w:ascii="Azo Sans Lt" w:hAnsi="Azo Sans Lt" w:cstheme="minorHAnsi"/>
          <w:sz w:val="22"/>
        </w:rPr>
      </w:pPr>
    </w:p>
    <w:p w14:paraId="0C527618" w14:textId="1173B9D0" w:rsidR="007A67F8" w:rsidRDefault="007A67F8" w:rsidP="007A67F8">
      <w:pPr>
        <w:pStyle w:val="Corpodetexto"/>
        <w:ind w:left="0" w:firstLine="0"/>
        <w:rPr>
          <w:rFonts w:ascii="Azo Sans Md" w:hAnsi="Azo Sans Md" w:cstheme="minorHAnsi"/>
          <w:b/>
          <w:bCs/>
          <w:sz w:val="22"/>
          <w:szCs w:val="22"/>
        </w:rPr>
      </w:pPr>
      <w:r w:rsidRPr="000C1096">
        <w:rPr>
          <w:rFonts w:ascii="Azo Sans Lt" w:hAnsi="Azo Sans Lt" w:cstheme="minorHAnsi"/>
          <w:sz w:val="22"/>
        </w:rPr>
        <w:t xml:space="preserve">A validade desta proposta é de </w:t>
      </w:r>
      <w:r w:rsidR="002D4136" w:rsidRPr="000C1096">
        <w:rPr>
          <w:rFonts w:ascii="Azo Sans Md" w:hAnsi="Azo Sans Md" w:cstheme="minorHAnsi"/>
          <w:b/>
          <w:bCs/>
          <w:sz w:val="22"/>
          <w:szCs w:val="22"/>
        </w:rPr>
        <w:t>9</w:t>
      </w:r>
      <w:r w:rsidRPr="000C1096">
        <w:rPr>
          <w:rFonts w:ascii="Azo Sans Md" w:hAnsi="Azo Sans Md" w:cstheme="minorHAnsi"/>
          <w:b/>
          <w:bCs/>
          <w:sz w:val="22"/>
          <w:szCs w:val="22"/>
        </w:rPr>
        <w:t xml:space="preserve">0 </w:t>
      </w:r>
      <w:r w:rsidR="002D4136" w:rsidRPr="000C1096">
        <w:rPr>
          <w:rFonts w:ascii="Azo Sans Md" w:hAnsi="Azo Sans Md" w:cstheme="minorHAnsi"/>
          <w:b/>
          <w:bCs/>
          <w:sz w:val="22"/>
          <w:szCs w:val="22"/>
        </w:rPr>
        <w:t>(noventa</w:t>
      </w:r>
      <w:r w:rsidRPr="000C1096">
        <w:rPr>
          <w:rFonts w:ascii="Azo Sans Md" w:hAnsi="Azo Sans Md" w:cstheme="minorHAnsi"/>
          <w:b/>
          <w:bCs/>
          <w:sz w:val="22"/>
          <w:szCs w:val="22"/>
        </w:rPr>
        <w:t xml:space="preserve">) dias </w:t>
      </w:r>
      <w:r w:rsidRPr="000C1096">
        <w:rPr>
          <w:rFonts w:ascii="Azo Sans Lt" w:hAnsi="Azo Sans Lt" w:cstheme="minorHAnsi"/>
          <w:b/>
          <w:sz w:val="22"/>
        </w:rPr>
        <w:t>corridos</w:t>
      </w:r>
      <w:r w:rsidRPr="000C1096">
        <w:rPr>
          <w:rFonts w:ascii="Azo Sans Lt" w:hAnsi="Azo Sans Lt" w:cstheme="minorHAnsi"/>
          <w:sz w:val="22"/>
        </w:rPr>
        <w:t>, contados da data da abertura da sessão pública de</w:t>
      </w:r>
      <w:r w:rsidRPr="000C1096">
        <w:rPr>
          <w:rFonts w:ascii="Azo Sans Md" w:hAnsi="Azo Sans Md" w:cstheme="minorHAnsi"/>
          <w:b/>
          <w:bCs/>
          <w:sz w:val="22"/>
          <w:szCs w:val="22"/>
        </w:rPr>
        <w:t xml:space="preserve"> PREGÃO ELETRÔNICO.</w:t>
      </w:r>
    </w:p>
    <w:p w14:paraId="1FAC1670" w14:textId="77777777" w:rsidR="008D152E" w:rsidRDefault="008D152E" w:rsidP="007A67F8">
      <w:pPr>
        <w:pStyle w:val="Corpodetexto"/>
        <w:ind w:left="0" w:firstLine="0"/>
        <w:rPr>
          <w:rFonts w:ascii="Azo Sans Md" w:hAnsi="Azo Sans Md" w:cstheme="minorHAnsi"/>
          <w:b/>
          <w:bCs/>
          <w:sz w:val="22"/>
          <w:szCs w:val="22"/>
        </w:rPr>
      </w:pPr>
    </w:p>
    <w:p w14:paraId="5B604FC1" w14:textId="01E25306" w:rsidR="00083679" w:rsidRPr="000C1096" w:rsidRDefault="007A67F8" w:rsidP="007A67F8">
      <w:pPr>
        <w:pStyle w:val="Corpodetexto"/>
        <w:ind w:left="0" w:firstLine="0"/>
        <w:rPr>
          <w:rFonts w:ascii="Azo Sans Lt" w:eastAsiaTheme="minorHAnsi" w:hAnsi="Azo Sans Lt" w:cstheme="minorHAnsi"/>
          <w:b/>
          <w:bCs/>
          <w:sz w:val="22"/>
          <w:szCs w:val="22"/>
          <w:lang w:eastAsia="en-US"/>
        </w:rPr>
      </w:pPr>
      <w:r w:rsidRPr="000C1096">
        <w:rPr>
          <w:rFonts w:ascii="Azo Sans Lt" w:eastAsiaTheme="minorHAnsi" w:hAnsi="Azo Sans Lt" w:cstheme="minorHAnsi"/>
          <w:b/>
          <w:bCs/>
          <w:sz w:val="22"/>
          <w:szCs w:val="22"/>
          <w:lang w:eastAsia="en-US"/>
        </w:rPr>
        <w:t>A apresentação da proposta implicará na plena aceitação das condições estabelecidas neste edital e seus anexos.</w:t>
      </w:r>
    </w:p>
    <w:p w14:paraId="576EBB6C" w14:textId="27E5912B" w:rsidR="00CE7D0D" w:rsidRDefault="00CE7D0D" w:rsidP="007A67F8">
      <w:pPr>
        <w:pStyle w:val="Corpodetexto"/>
        <w:ind w:left="0" w:firstLine="0"/>
        <w:rPr>
          <w:rFonts w:ascii="Azo Sans Lt" w:eastAsiaTheme="minorHAnsi" w:hAnsi="Azo Sans Lt" w:cstheme="minorHAnsi"/>
          <w:b/>
          <w:bCs/>
          <w:sz w:val="22"/>
          <w:szCs w:val="22"/>
          <w:lang w:eastAsia="en-US"/>
        </w:rPr>
      </w:pPr>
    </w:p>
    <w:p w14:paraId="2CFEE73A" w14:textId="77777777" w:rsidR="008D152E" w:rsidRDefault="008D152E" w:rsidP="007A67F8">
      <w:pPr>
        <w:pStyle w:val="Corpodetexto"/>
        <w:ind w:left="0" w:firstLine="0"/>
        <w:rPr>
          <w:rFonts w:ascii="Azo Sans Lt" w:eastAsiaTheme="minorHAnsi" w:hAnsi="Azo Sans Lt" w:cstheme="minorHAnsi"/>
          <w:b/>
          <w:bCs/>
          <w:sz w:val="22"/>
          <w:szCs w:val="22"/>
          <w:lang w:eastAsia="en-US"/>
        </w:rPr>
      </w:pPr>
    </w:p>
    <w:p w14:paraId="4F3F3987" w14:textId="4ACA0007" w:rsidR="007A67F8" w:rsidRPr="000C1096" w:rsidRDefault="007A67F8" w:rsidP="007A67F8">
      <w:pPr>
        <w:spacing w:line="280" w:lineRule="atLeast"/>
        <w:jc w:val="center"/>
        <w:rPr>
          <w:rFonts w:ascii="Azo Sans Lt" w:hAnsi="Azo Sans Lt" w:cstheme="minorHAnsi"/>
          <w:sz w:val="20"/>
        </w:rPr>
      </w:pPr>
      <w:r w:rsidRPr="000C1096">
        <w:rPr>
          <w:rFonts w:ascii="Azo Sans Lt" w:hAnsi="Azo Sans Lt" w:cstheme="minorHAnsi"/>
          <w:sz w:val="20"/>
        </w:rPr>
        <w:t>.............................................................................., ........, ................................... de 202</w:t>
      </w:r>
      <w:r w:rsidR="00037732">
        <w:rPr>
          <w:rFonts w:ascii="Azo Sans Lt" w:hAnsi="Azo Sans Lt" w:cstheme="minorHAnsi"/>
          <w:sz w:val="20"/>
        </w:rPr>
        <w:t>4</w:t>
      </w:r>
      <w:r w:rsidRPr="000C1096">
        <w:rPr>
          <w:rFonts w:ascii="Azo Sans Lt" w:hAnsi="Azo Sans Lt" w:cstheme="minorHAnsi"/>
          <w:sz w:val="20"/>
        </w:rPr>
        <w:t>.</w:t>
      </w:r>
    </w:p>
    <w:p w14:paraId="4DA42C10" w14:textId="4E190436" w:rsidR="007A67F8" w:rsidRPr="000C1096" w:rsidRDefault="007A67F8" w:rsidP="00974A2C">
      <w:pPr>
        <w:spacing w:line="280" w:lineRule="atLeast"/>
        <w:jc w:val="center"/>
        <w:rPr>
          <w:rFonts w:ascii="Azo Sans Lt" w:hAnsi="Azo Sans Lt" w:cstheme="minorHAnsi"/>
          <w:sz w:val="20"/>
        </w:rPr>
      </w:pPr>
      <w:r w:rsidRPr="000C1096">
        <w:rPr>
          <w:rFonts w:ascii="Azo Sans Lt" w:hAnsi="Azo Sans Lt" w:cstheme="minorHAnsi"/>
          <w:sz w:val="20"/>
        </w:rPr>
        <w:t>Local e Data</w:t>
      </w:r>
    </w:p>
    <w:p w14:paraId="30C36DA0" w14:textId="54515D14" w:rsidR="00CE7D0D" w:rsidRPr="000C1096" w:rsidRDefault="00CE7D0D" w:rsidP="00974A2C">
      <w:pPr>
        <w:spacing w:line="280" w:lineRule="atLeast"/>
        <w:jc w:val="center"/>
        <w:rPr>
          <w:rFonts w:ascii="Azo Sans Lt" w:hAnsi="Azo Sans Lt" w:cstheme="minorHAnsi"/>
          <w:sz w:val="20"/>
        </w:rPr>
      </w:pPr>
    </w:p>
    <w:p w14:paraId="4147E970" w14:textId="77777777" w:rsidR="00CE7D0D" w:rsidRPr="000C1096" w:rsidRDefault="00CE7D0D" w:rsidP="00974A2C">
      <w:pPr>
        <w:spacing w:line="280" w:lineRule="atLeast"/>
        <w:jc w:val="center"/>
        <w:rPr>
          <w:rFonts w:ascii="Azo Sans Lt" w:hAnsi="Azo Sans Lt" w:cstheme="minorHAnsi"/>
          <w:sz w:val="20"/>
        </w:rPr>
      </w:pPr>
    </w:p>
    <w:p w14:paraId="4D4B72FC" w14:textId="77777777" w:rsidR="007B5CD0" w:rsidRPr="000C1096" w:rsidRDefault="007A67F8" w:rsidP="00974A2C">
      <w:pPr>
        <w:pStyle w:val="Corpodetexto"/>
        <w:jc w:val="center"/>
        <w:rPr>
          <w:rFonts w:ascii="Azo Sans Lt" w:hAnsi="Azo Sans Lt" w:cstheme="minorHAnsi"/>
          <w:sz w:val="22"/>
        </w:rPr>
      </w:pPr>
      <w:r w:rsidRPr="000C1096">
        <w:rPr>
          <w:rFonts w:ascii="Azo Sans Lt" w:hAnsi="Azo Sans Lt" w:cstheme="minorHAnsi"/>
          <w:sz w:val="22"/>
        </w:rPr>
        <w:t>Assinatura do Responsável pela Empresa</w:t>
      </w:r>
    </w:p>
    <w:p w14:paraId="60637179" w14:textId="6FC6230F" w:rsidR="00E71587" w:rsidRPr="000C1096" w:rsidRDefault="007A67F8" w:rsidP="007B5CD0">
      <w:pPr>
        <w:pStyle w:val="Corpodetexto"/>
        <w:jc w:val="center"/>
        <w:rPr>
          <w:rFonts w:ascii="Azo Sans Lt" w:hAnsi="Azo Sans Lt" w:cstheme="minorHAnsi"/>
        </w:rPr>
      </w:pPr>
      <w:r w:rsidRPr="000C1096">
        <w:rPr>
          <w:rFonts w:ascii="Azo Sans Lt" w:hAnsi="Azo Sans Lt" w:cstheme="minorHAnsi"/>
          <w:sz w:val="22"/>
        </w:rPr>
        <w:t>(Nome Legível/Cargo)</w:t>
      </w:r>
    </w:p>
    <w:sectPr w:rsidR="00E71587" w:rsidRPr="000C1096" w:rsidSect="00EB63D4">
      <w:headerReference w:type="default" r:id="rId8"/>
      <w:pgSz w:w="11906" w:h="16838"/>
      <w:pgMar w:top="1418" w:right="1418" w:bottom="1418" w:left="1418" w:header="142" w:footer="62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9D94E93" w14:textId="77777777" w:rsidR="00D06EE7" w:rsidRDefault="00D06EE7" w:rsidP="007A67F8">
      <w:r>
        <w:separator/>
      </w:r>
    </w:p>
  </w:endnote>
  <w:endnote w:type="continuationSeparator" w:id="0">
    <w:p w14:paraId="7455A97C" w14:textId="77777777" w:rsidR="00D06EE7" w:rsidRDefault="00D06EE7" w:rsidP="007A67F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G Times (W1)">
    <w:altName w:val="Times New Roman"/>
    <w:charset w:val="00"/>
    <w:family w:val="roman"/>
    <w:pitch w:val="variable"/>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Tahoma">
    <w:panose1 w:val="020B0604030504040204"/>
    <w:charset w:val="00"/>
    <w:family w:val="swiss"/>
    <w:pitch w:val="variable"/>
    <w:sig w:usb0="E1002EFF" w:usb1="C000605B" w:usb2="00000029" w:usb3="00000000" w:csb0="000101FF" w:csb1="00000000"/>
  </w:font>
  <w:font w:name="Azo Sans Md">
    <w:panose1 w:val="02000000000000000000"/>
    <w:charset w:val="00"/>
    <w:family w:val="modern"/>
    <w:notTrueType/>
    <w:pitch w:val="variable"/>
    <w:sig w:usb0="00000007" w:usb1="00000000" w:usb2="00000000" w:usb3="00000000" w:csb0="00000093" w:csb1="00000000"/>
  </w:font>
  <w:font w:name="Azo Sans Lt">
    <w:panose1 w:val="02000000000000000000"/>
    <w:charset w:val="00"/>
    <w:family w:val="modern"/>
    <w:notTrueType/>
    <w:pitch w:val="variable"/>
    <w:sig w:usb0="00000007" w:usb1="00000000" w:usb2="00000000" w:usb3="00000000" w:csb0="00000093" w:csb1="00000000"/>
  </w:font>
  <w:font w:name="Calibri Light">
    <w:panose1 w:val="020F03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Leelawadee UI Semilight">
    <w:panose1 w:val="020B0402040204020203"/>
    <w:charset w:val="00"/>
    <w:family w:val="swiss"/>
    <w:pitch w:val="variable"/>
    <w:sig w:usb0="A3000003" w:usb1="00000000" w:usb2="00010000" w:usb3="00000000" w:csb0="000101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8D4BCEC" w14:textId="77777777" w:rsidR="00D06EE7" w:rsidRDefault="00D06EE7" w:rsidP="007A67F8">
      <w:r>
        <w:separator/>
      </w:r>
    </w:p>
  </w:footnote>
  <w:footnote w:type="continuationSeparator" w:id="0">
    <w:p w14:paraId="37EED5B1" w14:textId="77777777" w:rsidR="00D06EE7" w:rsidRDefault="00D06EE7" w:rsidP="007A67F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okmarkStart w:id="2" w:name="_Hlk168478269"/>
  <w:bookmarkStart w:id="3" w:name="_Hlk168478270"/>
  <w:p w14:paraId="1FCF2701" w14:textId="7BE63C33" w:rsidR="007A67F8" w:rsidRPr="00EB63D4" w:rsidRDefault="00EB63D4" w:rsidP="00EB63D4">
    <w:pPr>
      <w:pStyle w:val="Cabealho"/>
      <w:ind w:left="142" w:hanging="426"/>
    </w:pPr>
    <w:r>
      <w:rPr>
        <w:noProof/>
      </w:rPr>
      <mc:AlternateContent>
        <mc:Choice Requires="wps">
          <w:drawing>
            <wp:anchor distT="0" distB="0" distL="114300" distR="114300" simplePos="0" relativeHeight="251659264" behindDoc="1" locked="0" layoutInCell="1" allowOverlap="1" wp14:anchorId="6BCB8A49" wp14:editId="365A0FC6">
              <wp:simplePos x="0" y="0"/>
              <wp:positionH relativeFrom="column">
                <wp:posOffset>4020820</wp:posOffset>
              </wp:positionH>
              <wp:positionV relativeFrom="paragraph">
                <wp:posOffset>160703</wp:posOffset>
              </wp:positionV>
              <wp:extent cx="1883410" cy="625475"/>
              <wp:effectExtent l="0" t="0" r="21590" b="22225"/>
              <wp:wrapNone/>
              <wp:docPr id="4" name="Retângulo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83410" cy="625475"/>
                      </a:xfrm>
                      <a:prstGeom prst="rect">
                        <a:avLst/>
                      </a:prstGeom>
                      <a:solidFill>
                        <a:srgbClr val="FFFFFF"/>
                      </a:solidFill>
                      <a:ln w="9360">
                        <a:solidFill>
                          <a:srgbClr val="000000"/>
                        </a:solidFill>
                        <a:round/>
                      </a:ln>
                      <a:effectLst/>
                    </wps:spPr>
                    <wps:txbx>
                      <w:txbxContent>
                        <w:p w14:paraId="5CE763B7" w14:textId="1BCF7A05" w:rsidR="00EB63D4" w:rsidRDefault="00EB63D4" w:rsidP="00EB63D4">
                          <w:pPr>
                            <w:pStyle w:val="SemEspaamento"/>
                          </w:pPr>
                          <w:r>
                            <w:rPr>
                              <w:rFonts w:cs="Calibri"/>
                              <w:sz w:val="20"/>
                              <w:szCs w:val="20"/>
                            </w:rPr>
                            <w:t xml:space="preserve">PROCESSO Nº: </w:t>
                          </w:r>
                          <w:r w:rsidR="005D3FAE">
                            <w:rPr>
                              <w:rFonts w:cs="Calibri"/>
                              <w:sz w:val="20"/>
                              <w:szCs w:val="20"/>
                            </w:rPr>
                            <w:t>7.551/2024</w:t>
                          </w:r>
                        </w:p>
                        <w:p w14:paraId="33E93BE6" w14:textId="77777777" w:rsidR="00EB63D4" w:rsidRDefault="00EB63D4" w:rsidP="00EB63D4">
                          <w:pPr>
                            <w:pStyle w:val="SemEspaamento"/>
                          </w:pPr>
                        </w:p>
                        <w:p w14:paraId="15ABA6EC" w14:textId="77777777" w:rsidR="00EB63D4" w:rsidRDefault="00EB63D4" w:rsidP="00EB63D4">
                          <w:pPr>
                            <w:pStyle w:val="SemEspaamento"/>
                          </w:pPr>
                          <w:r>
                            <w:rPr>
                              <w:rFonts w:cs="Calibri"/>
                              <w:sz w:val="20"/>
                              <w:szCs w:val="20"/>
                            </w:rPr>
                            <w:t xml:space="preserve">RUBRICA:______FOLHA:______ </w:t>
                          </w:r>
                          <w:r>
                            <w:rPr>
                              <w:sz w:val="20"/>
                              <w:szCs w:val="20"/>
                            </w:rPr>
                            <w:t>______</w:t>
                          </w:r>
                        </w:p>
                      </w:txbxContent>
                    </wps:txbx>
                    <wps:bodyPr>
                      <a:noAutofit/>
                    </wps:bodyPr>
                  </wps:wsp>
                </a:graphicData>
              </a:graphic>
              <wp14:sizeRelH relativeFrom="page">
                <wp14:pctWidth>0</wp14:pctWidth>
              </wp14:sizeRelH>
              <wp14:sizeRelV relativeFrom="page">
                <wp14:pctHeight>0</wp14:pctHeight>
              </wp14:sizeRelV>
            </wp:anchor>
          </w:drawing>
        </mc:Choice>
        <mc:Fallback>
          <w:pict>
            <v:rect w14:anchorId="6BCB8A49" id="Retângulo 4" o:spid="_x0000_s1026" style="position:absolute;left:0;text-align:left;margin-left:316.6pt;margin-top:12.65pt;width:148.3pt;height:49.2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" strokeweight=".26mm">
              <v:stroke joinstyle="round"/>
              <v:path arrowok="t"/>
              <v:textbox>
                <w:txbxContent>
                  <w:p w14:paraId="5CE763B7" w14:textId="1BCF7A05" w:rsidR="00EB63D4" w:rsidRDefault="00EB63D4" w:rsidP="00EB63D4">
                    <w:pPr>
                      <w:pStyle w:val="SemEspaamento"/>
                    </w:pPr>
                    <w:r>
                      <w:rPr>
                        <w:rFonts w:cs="Calibri"/>
                        <w:sz w:val="20"/>
                        <w:szCs w:val="20"/>
                      </w:rPr>
                      <w:t xml:space="preserve">PROCESSO Nº: </w:t>
                    </w:r>
                    <w:r w:rsidR="005D3FAE">
                      <w:rPr>
                        <w:rFonts w:cs="Calibri"/>
                        <w:sz w:val="20"/>
                        <w:szCs w:val="20"/>
                      </w:rPr>
                      <w:t>7.551/2024</w:t>
                    </w:r>
                  </w:p>
                  <w:p w14:paraId="33E93BE6" w14:textId="77777777" w:rsidR="00EB63D4" w:rsidRDefault="00EB63D4" w:rsidP="00EB63D4">
                    <w:pPr>
                      <w:pStyle w:val="SemEspaamento"/>
                    </w:pPr>
                  </w:p>
                  <w:p w14:paraId="15ABA6EC" w14:textId="77777777" w:rsidR="00EB63D4" w:rsidRDefault="00EB63D4" w:rsidP="00EB63D4">
                    <w:pPr>
                      <w:pStyle w:val="SemEspaamento"/>
                    </w:pPr>
                    <w:r>
                      <w:rPr>
                        <w:rFonts w:cs="Calibri"/>
                        <w:sz w:val="20"/>
                        <w:szCs w:val="20"/>
                      </w:rPr>
                      <w:t xml:space="preserve">RUBRICA:______FOLHA:______ </w:t>
                    </w:r>
                    <w:r>
                      <w:rPr>
                        <w:sz w:val="20"/>
                        <w:szCs w:val="20"/>
                      </w:rPr>
                      <w:t>______</w:t>
                    </w:r>
                  </w:p>
                </w:txbxContent>
              </v:textbox>
            </v:rect>
          </w:pict>
        </mc:Fallback>
      </mc:AlternateContent>
    </w:r>
    <w:r>
      <w:rPr>
        <w:noProof/>
      </w:rPr>
      <w:drawing>
        <wp:inline distT="0" distB="0" distL="0" distR="0" wp14:anchorId="7A84F57F" wp14:editId="56B54E34">
          <wp:extent cx="3517900" cy="1075055"/>
          <wp:effectExtent l="0" t="0" r="0" b="0"/>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r="37062" b="-3662"/>
                  <a:stretch>
                    <a:fillRect/>
                  </a:stretch>
                </pic:blipFill>
                <pic:spPr bwMode="auto">
                  <a:xfrm>
                    <a:off x="0" y="0"/>
                    <a:ext cx="3517900" cy="1075055"/>
                  </a:xfrm>
                  <a:prstGeom prst="rect">
                    <a:avLst/>
                  </a:prstGeom>
                  <a:noFill/>
                  <a:ln>
                    <a:noFill/>
                  </a:ln>
                </pic:spPr>
              </pic:pic>
            </a:graphicData>
          </a:graphic>
        </wp:inline>
      </w:drawing>
    </w:r>
    <w:bookmarkEnd w:id="2"/>
    <w:bookmarkEnd w:id="3"/>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B"/>
    <w:multiLevelType w:val="multilevel"/>
    <w:tmpl w:val="E96C8FEC"/>
    <w:lvl w:ilvl="0">
      <w:start w:val="1"/>
      <w:numFmt w:val="decimal"/>
      <w:pStyle w:val="Ttulo1"/>
      <w:lvlText w:val="%1."/>
      <w:legacy w:legacy="1" w:legacySpace="0" w:legacyIndent="708"/>
      <w:lvlJc w:val="left"/>
      <w:pPr>
        <w:ind w:left="708" w:hanging="708"/>
      </w:pPr>
      <w:rPr>
        <w:rFonts w:cs="Times New Roman"/>
      </w:rPr>
    </w:lvl>
    <w:lvl w:ilvl="1">
      <w:start w:val="1"/>
      <w:numFmt w:val="decimal"/>
      <w:pStyle w:val="Ttulo2"/>
      <w:lvlText w:val="%1.%2."/>
      <w:legacy w:legacy="1" w:legacySpace="0" w:legacyIndent="708"/>
      <w:lvlJc w:val="left"/>
      <w:pPr>
        <w:ind w:left="1416" w:hanging="708"/>
      </w:pPr>
      <w:rPr>
        <w:rFonts w:cs="Times New Roman"/>
        <w:b w:val="0"/>
        <w:sz w:val="24"/>
        <w:szCs w:val="24"/>
      </w:rPr>
    </w:lvl>
    <w:lvl w:ilvl="2">
      <w:start w:val="1"/>
      <w:numFmt w:val="decimal"/>
      <w:pStyle w:val="Ttulo3"/>
      <w:lvlText w:val="%1.%2.%3."/>
      <w:legacy w:legacy="1" w:legacySpace="0" w:legacyIndent="708"/>
      <w:lvlJc w:val="left"/>
      <w:pPr>
        <w:ind w:left="2124" w:hanging="708"/>
      </w:pPr>
      <w:rPr>
        <w:rFonts w:ascii="Arial" w:hAnsi="Arial" w:cs="Arial" w:hint="default"/>
        <w:b w:val="0"/>
        <w:color w:val="auto"/>
        <w:sz w:val="24"/>
        <w:szCs w:val="24"/>
      </w:rPr>
    </w:lvl>
    <w:lvl w:ilvl="3">
      <w:start w:val="1"/>
      <w:numFmt w:val="decimal"/>
      <w:pStyle w:val="Ttulo4"/>
      <w:lvlText w:val="%1.%2.%3.%4."/>
      <w:legacy w:legacy="1" w:legacySpace="0" w:legacyIndent="708"/>
      <w:lvlJc w:val="left"/>
      <w:pPr>
        <w:ind w:left="2552" w:hanging="708"/>
      </w:pPr>
      <w:rPr>
        <w:rFonts w:cs="Times New Roman"/>
        <w:color w:val="auto"/>
      </w:rPr>
    </w:lvl>
    <w:lvl w:ilvl="4">
      <w:start w:val="1"/>
      <w:numFmt w:val="decimal"/>
      <w:pStyle w:val="Ttulo5"/>
      <w:lvlText w:val="%1.%2.%3.%4.%5."/>
      <w:legacy w:legacy="1" w:legacySpace="0" w:legacyIndent="708"/>
      <w:lvlJc w:val="left"/>
      <w:pPr>
        <w:ind w:left="3540" w:hanging="708"/>
      </w:pPr>
      <w:rPr>
        <w:rFonts w:cs="Times New Roman"/>
      </w:rPr>
    </w:lvl>
    <w:lvl w:ilvl="5">
      <w:start w:val="1"/>
      <w:numFmt w:val="decimal"/>
      <w:pStyle w:val="Ttulo6"/>
      <w:lvlText w:val="%1.%2.%3.%4.%5.%6."/>
      <w:legacy w:legacy="1" w:legacySpace="0" w:legacyIndent="708"/>
      <w:lvlJc w:val="left"/>
      <w:pPr>
        <w:ind w:left="4248" w:hanging="708"/>
      </w:pPr>
      <w:rPr>
        <w:rFonts w:cs="Times New Roman"/>
      </w:rPr>
    </w:lvl>
    <w:lvl w:ilvl="6">
      <w:start w:val="1"/>
      <w:numFmt w:val="decimal"/>
      <w:lvlText w:val="%1.%2.%3.%4.%5.%6.%7."/>
      <w:legacy w:legacy="1" w:legacySpace="0" w:legacyIndent="708"/>
      <w:lvlJc w:val="left"/>
      <w:pPr>
        <w:ind w:left="4956" w:hanging="708"/>
      </w:pPr>
      <w:rPr>
        <w:rFonts w:cs="Times New Roman"/>
      </w:rPr>
    </w:lvl>
    <w:lvl w:ilvl="7">
      <w:start w:val="1"/>
      <w:numFmt w:val="decimal"/>
      <w:pStyle w:val="Ttulo8"/>
      <w:lvlText w:val="%1.%2.%3.%4.%5.%6.%7.%8."/>
      <w:legacy w:legacy="1" w:legacySpace="0" w:legacyIndent="708"/>
      <w:lvlJc w:val="left"/>
      <w:pPr>
        <w:ind w:left="5664" w:hanging="708"/>
      </w:pPr>
      <w:rPr>
        <w:rFonts w:cs="Times New Roman"/>
      </w:rPr>
    </w:lvl>
    <w:lvl w:ilvl="8">
      <w:start w:val="1"/>
      <w:numFmt w:val="decimal"/>
      <w:lvlText w:val="%1.%2.%3.%4.%5.%6.%7.%8.%9."/>
      <w:legacy w:legacy="1" w:legacySpace="0" w:legacyIndent="708"/>
      <w:lvlJc w:val="left"/>
      <w:pPr>
        <w:ind w:left="6372" w:hanging="708"/>
      </w:pPr>
      <w:rPr>
        <w:rFonts w:cs="Times New Roman"/>
      </w:rPr>
    </w:lvl>
  </w:abstractNum>
  <w:abstractNum w:abstractNumId="1" w15:restartNumberingAfterBreak="0">
    <w:nsid w:val="2CF44FE1"/>
    <w:multiLevelType w:val="multilevel"/>
    <w:tmpl w:val="2CF44FE1"/>
    <w:lvl w:ilvl="0">
      <w:start w:val="1"/>
      <w:numFmt w:val="decimal"/>
      <w:suff w:val="space"/>
      <w:lvlText w:val="%1."/>
      <w:lvlJc w:val="left"/>
      <w:pPr>
        <w:ind w:left="0" w:firstLine="0"/>
      </w:pPr>
    </w:lvl>
    <w:lvl w:ilvl="1">
      <w:start w:val="1"/>
      <w:numFmt w:val="decimal"/>
      <w:suff w:val="space"/>
      <w:lvlText w:val="%1.%2"/>
      <w:lvlJc w:val="left"/>
      <w:pPr>
        <w:ind w:left="480" w:firstLine="0"/>
      </w:pPr>
    </w:lvl>
    <w:lvl w:ilvl="2">
      <w:start w:val="1"/>
      <w:numFmt w:val="decimal"/>
      <w:suff w:val="space"/>
      <w:lvlText w:val="%1.%2.%3"/>
      <w:lvlJc w:val="left"/>
      <w:pPr>
        <w:ind w:left="0" w:firstLine="0"/>
      </w:pPr>
    </w:lvl>
    <w:lvl w:ilvl="3">
      <w:start w:val="1"/>
      <w:numFmt w:val="decimal"/>
      <w:suff w:val="space"/>
      <w:lvlText w:val="%1.%2.%3.%4"/>
      <w:lvlJc w:val="left"/>
      <w:pPr>
        <w:ind w:left="0" w:firstLine="0"/>
      </w:pPr>
    </w:lvl>
    <w:lvl w:ilvl="4">
      <w:start w:val="1"/>
      <w:numFmt w:val="decimal"/>
      <w:suff w:val="space"/>
      <w:lvlText w:val="%1.%2.%3.%4.%5"/>
      <w:lvlJc w:val="left"/>
      <w:pPr>
        <w:ind w:left="0" w:firstLine="0"/>
      </w:pPr>
    </w:lvl>
    <w:lvl w:ilvl="5">
      <w:start w:val="1"/>
      <w:numFmt w:val="decimal"/>
      <w:suff w:val="space"/>
      <w:lvlText w:val="%1.%2.%3.%4.%5.%6"/>
      <w:lvlJc w:val="left"/>
      <w:pPr>
        <w:ind w:left="0" w:firstLine="0"/>
      </w:pPr>
    </w:lvl>
    <w:lvl w:ilvl="6">
      <w:start w:val="1"/>
      <w:numFmt w:val="decimal"/>
      <w:suff w:val="space"/>
      <w:lvlText w:val="%1.%2.%3.%4.%5.%6.%7"/>
      <w:lvlJc w:val="left"/>
      <w:pPr>
        <w:ind w:left="0" w:firstLine="0"/>
      </w:pPr>
    </w:lvl>
    <w:lvl w:ilvl="7">
      <w:start w:val="1"/>
      <w:numFmt w:val="decimal"/>
      <w:suff w:val="space"/>
      <w:lvlText w:val="%1.%2.%3.%4.%5.%6.%7.%8"/>
      <w:lvlJc w:val="left"/>
      <w:pPr>
        <w:ind w:left="0" w:firstLine="0"/>
      </w:pPr>
    </w:lvl>
    <w:lvl w:ilvl="8">
      <w:start w:val="1"/>
      <w:numFmt w:val="decimal"/>
      <w:suff w:val="space"/>
      <w:lvlText w:val="%1.%2.%3.%4.%5.%6.%7.%8.%9"/>
      <w:lvlJc w:val="left"/>
      <w:pPr>
        <w:ind w:left="0" w:firstLine="0"/>
      </w:pPr>
    </w:lvl>
  </w:abstractNum>
  <w:abstractNum w:abstractNumId="2" w15:restartNumberingAfterBreak="0">
    <w:nsid w:val="4B791C74"/>
    <w:multiLevelType w:val="multilevel"/>
    <w:tmpl w:val="9DB262CA"/>
    <w:styleLink w:val="Semlista1"/>
    <w:lvl w:ilvl="0">
      <w:start w:val="1"/>
      <w:numFmt w:val="none"/>
      <w:lvlText w:val="%1."/>
      <w:lvlJc w:val="left"/>
      <w:pPr>
        <w:ind w:left="720" w:hanging="360"/>
      </w:pPr>
    </w:lvl>
    <w:lvl w:ilvl="1">
      <w:start w:val="1"/>
      <w:numFmt w:val="none"/>
      <w:lvlText w:val="%2."/>
      <w:lvlJc w:val="left"/>
      <w:pPr>
        <w:ind w:left="1080" w:hanging="360"/>
      </w:pPr>
    </w:lvl>
    <w:lvl w:ilvl="2">
      <w:start w:val="1"/>
      <w:numFmt w:val="none"/>
      <w:lvlText w:val="%3."/>
      <w:lvlJc w:val="left"/>
      <w:pPr>
        <w:ind w:left="1440" w:hanging="360"/>
      </w:pPr>
    </w:lvl>
    <w:lvl w:ilvl="3">
      <w:start w:val="1"/>
      <w:numFmt w:val="none"/>
      <w:lvlText w:val="%4."/>
      <w:lvlJc w:val="left"/>
      <w:pPr>
        <w:ind w:left="1800" w:hanging="360"/>
      </w:pPr>
    </w:lvl>
    <w:lvl w:ilvl="4">
      <w:start w:val="1"/>
      <w:numFmt w:val="none"/>
      <w:lvlText w:val="%5."/>
      <w:lvlJc w:val="left"/>
      <w:pPr>
        <w:ind w:left="2160" w:hanging="360"/>
      </w:pPr>
    </w:lvl>
    <w:lvl w:ilvl="5">
      <w:start w:val="1"/>
      <w:numFmt w:val="none"/>
      <w:lvlText w:val="%6."/>
      <w:lvlJc w:val="left"/>
      <w:pPr>
        <w:ind w:left="2520" w:hanging="360"/>
      </w:pPr>
    </w:lvl>
    <w:lvl w:ilvl="6">
      <w:start w:val="1"/>
      <w:numFmt w:val="none"/>
      <w:lvlText w:val="%7."/>
      <w:lvlJc w:val="left"/>
      <w:pPr>
        <w:ind w:left="2880" w:hanging="360"/>
      </w:pPr>
    </w:lvl>
    <w:lvl w:ilvl="7">
      <w:start w:val="1"/>
      <w:numFmt w:val="none"/>
      <w:lvlText w:val="%8."/>
      <w:lvlJc w:val="left"/>
      <w:pPr>
        <w:ind w:left="3240" w:hanging="360"/>
      </w:pPr>
    </w:lvl>
    <w:lvl w:ilvl="8">
      <w:start w:val="1"/>
      <w:numFmt w:val="none"/>
      <w:lvlText w:val="%9."/>
      <w:lvlJc w:val="left"/>
      <w:pPr>
        <w:ind w:left="3600" w:hanging="360"/>
      </w:pPr>
    </w:lvl>
  </w:abstractNum>
  <w:abstractNum w:abstractNumId="3" w15:restartNumberingAfterBreak="0">
    <w:nsid w:val="52990DE1"/>
    <w:multiLevelType w:val="hybridMultilevel"/>
    <w:tmpl w:val="4D68FCF4"/>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num w:numId="1">
    <w:abstractNumId w:val="0"/>
  </w:num>
  <w:num w:numId="2">
    <w:abstractNumId w:val="1"/>
  </w:num>
  <w:num w:numId="3">
    <w:abstractNumId w:val="3"/>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A67F8"/>
    <w:rsid w:val="00031E32"/>
    <w:rsid w:val="00037732"/>
    <w:rsid w:val="00045F5A"/>
    <w:rsid w:val="000550BD"/>
    <w:rsid w:val="00066D8E"/>
    <w:rsid w:val="00083679"/>
    <w:rsid w:val="000C1096"/>
    <w:rsid w:val="00102F5F"/>
    <w:rsid w:val="0012526A"/>
    <w:rsid w:val="00135D9D"/>
    <w:rsid w:val="001929C3"/>
    <w:rsid w:val="001C531E"/>
    <w:rsid w:val="001F012D"/>
    <w:rsid w:val="002144FB"/>
    <w:rsid w:val="002506F3"/>
    <w:rsid w:val="00252D6C"/>
    <w:rsid w:val="00284BC6"/>
    <w:rsid w:val="002B31BD"/>
    <w:rsid w:val="002D4136"/>
    <w:rsid w:val="002E1108"/>
    <w:rsid w:val="00307845"/>
    <w:rsid w:val="003237D3"/>
    <w:rsid w:val="003246B4"/>
    <w:rsid w:val="00354F59"/>
    <w:rsid w:val="00375A56"/>
    <w:rsid w:val="00387F60"/>
    <w:rsid w:val="0039050B"/>
    <w:rsid w:val="00436D32"/>
    <w:rsid w:val="00446624"/>
    <w:rsid w:val="004A3748"/>
    <w:rsid w:val="004A629C"/>
    <w:rsid w:val="004B28C9"/>
    <w:rsid w:val="004B3602"/>
    <w:rsid w:val="004C366B"/>
    <w:rsid w:val="005013DA"/>
    <w:rsid w:val="0054306A"/>
    <w:rsid w:val="00545ED2"/>
    <w:rsid w:val="005C7FAA"/>
    <w:rsid w:val="005D3FAE"/>
    <w:rsid w:val="005F6BAA"/>
    <w:rsid w:val="00630CF9"/>
    <w:rsid w:val="0063784D"/>
    <w:rsid w:val="00642D71"/>
    <w:rsid w:val="00652EAA"/>
    <w:rsid w:val="0065673B"/>
    <w:rsid w:val="006E16AD"/>
    <w:rsid w:val="0070659C"/>
    <w:rsid w:val="00723E9F"/>
    <w:rsid w:val="00752515"/>
    <w:rsid w:val="00765D44"/>
    <w:rsid w:val="007712B4"/>
    <w:rsid w:val="007A67F8"/>
    <w:rsid w:val="007B5CD0"/>
    <w:rsid w:val="007C49D4"/>
    <w:rsid w:val="008129E2"/>
    <w:rsid w:val="008565E4"/>
    <w:rsid w:val="008A07A4"/>
    <w:rsid w:val="008A4FEE"/>
    <w:rsid w:val="008B74F2"/>
    <w:rsid w:val="008C07EA"/>
    <w:rsid w:val="008C5025"/>
    <w:rsid w:val="008D152E"/>
    <w:rsid w:val="008E5349"/>
    <w:rsid w:val="00901291"/>
    <w:rsid w:val="009041BF"/>
    <w:rsid w:val="00930076"/>
    <w:rsid w:val="0094777A"/>
    <w:rsid w:val="00974A2C"/>
    <w:rsid w:val="00A1090C"/>
    <w:rsid w:val="00A11166"/>
    <w:rsid w:val="00A1365D"/>
    <w:rsid w:val="00A62F5A"/>
    <w:rsid w:val="00A75B9A"/>
    <w:rsid w:val="00B659CB"/>
    <w:rsid w:val="00B73D7B"/>
    <w:rsid w:val="00B77E71"/>
    <w:rsid w:val="00B8036D"/>
    <w:rsid w:val="00BA5E81"/>
    <w:rsid w:val="00BB6EB1"/>
    <w:rsid w:val="00BE4605"/>
    <w:rsid w:val="00BF5CD1"/>
    <w:rsid w:val="00BF7745"/>
    <w:rsid w:val="00C510E8"/>
    <w:rsid w:val="00C65E98"/>
    <w:rsid w:val="00C6759F"/>
    <w:rsid w:val="00C776CB"/>
    <w:rsid w:val="00C80B54"/>
    <w:rsid w:val="00CD0829"/>
    <w:rsid w:val="00CD15D4"/>
    <w:rsid w:val="00CE7D0D"/>
    <w:rsid w:val="00CF6866"/>
    <w:rsid w:val="00D03BFE"/>
    <w:rsid w:val="00D05146"/>
    <w:rsid w:val="00D06EE7"/>
    <w:rsid w:val="00D510B4"/>
    <w:rsid w:val="00D577F2"/>
    <w:rsid w:val="00DB5059"/>
    <w:rsid w:val="00DB581C"/>
    <w:rsid w:val="00DD6E60"/>
    <w:rsid w:val="00DE34D5"/>
    <w:rsid w:val="00E052F3"/>
    <w:rsid w:val="00E27483"/>
    <w:rsid w:val="00E46A51"/>
    <w:rsid w:val="00E71587"/>
    <w:rsid w:val="00EB63D4"/>
    <w:rsid w:val="00EC1D5A"/>
    <w:rsid w:val="00F277F2"/>
    <w:rsid w:val="00F52153"/>
    <w:rsid w:val="00F62D1C"/>
    <w:rsid w:val="00FC5E8C"/>
    <w:rsid w:val="00FE6C10"/>
    <w:rsid w:val="00FF1AD7"/>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7012256"/>
  <w15:chartTrackingRefBased/>
  <w15:docId w15:val="{0C6C6154-3301-4EBE-A42A-F40E76AC0DA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iPriority="9" w:unhideWhenUsed="1" w:qFormat="1"/>
    <w:lsdException w:name="heading 8" w:semiHidden="1"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qFormat="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A67F8"/>
    <w:pPr>
      <w:spacing w:after="0" w:line="240" w:lineRule="auto"/>
      <w:ind w:left="709" w:hanging="709"/>
      <w:jc w:val="both"/>
    </w:pPr>
    <w:rPr>
      <w:rFonts w:ascii="Times New Roman" w:eastAsia="Times New Roman" w:hAnsi="Times New Roman" w:cs="Times New Roman"/>
      <w:sz w:val="24"/>
      <w:szCs w:val="20"/>
      <w:lang w:eastAsia="pt-BR"/>
    </w:rPr>
  </w:style>
  <w:style w:type="paragraph" w:styleId="Ttulo1">
    <w:name w:val="heading 1"/>
    <w:aliases w:val="SubTítulo 1"/>
    <w:basedOn w:val="Normal"/>
    <w:next w:val="Normal"/>
    <w:link w:val="Ttulo1Char"/>
    <w:uiPriority w:val="99"/>
    <w:qFormat/>
    <w:rsid w:val="007A67F8"/>
    <w:pPr>
      <w:numPr>
        <w:numId w:val="1"/>
      </w:numPr>
      <w:spacing w:after="60"/>
      <w:jc w:val="center"/>
      <w:outlineLvl w:val="0"/>
    </w:pPr>
    <w:rPr>
      <w:rFonts w:ascii="Arial" w:hAnsi="Arial"/>
      <w:b/>
      <w:color w:val="000000"/>
      <w:sz w:val="26"/>
    </w:rPr>
  </w:style>
  <w:style w:type="paragraph" w:styleId="Ttulo2">
    <w:name w:val="heading 2"/>
    <w:basedOn w:val="Normal"/>
    <w:next w:val="Normal"/>
    <w:link w:val="Ttulo2Char"/>
    <w:uiPriority w:val="99"/>
    <w:qFormat/>
    <w:rsid w:val="007A67F8"/>
    <w:pPr>
      <w:numPr>
        <w:ilvl w:val="1"/>
        <w:numId w:val="1"/>
      </w:numPr>
      <w:tabs>
        <w:tab w:val="left" w:pos="426"/>
      </w:tabs>
      <w:spacing w:before="240" w:after="60"/>
      <w:outlineLvl w:val="1"/>
    </w:pPr>
    <w:rPr>
      <w:rFonts w:ascii="Arial" w:hAnsi="Arial"/>
      <w:b/>
      <w:sz w:val="22"/>
    </w:rPr>
  </w:style>
  <w:style w:type="paragraph" w:styleId="Ttulo3">
    <w:name w:val="heading 3"/>
    <w:basedOn w:val="Normal"/>
    <w:next w:val="Recuonormal"/>
    <w:link w:val="Ttulo3Char"/>
    <w:uiPriority w:val="99"/>
    <w:qFormat/>
    <w:rsid w:val="007A67F8"/>
    <w:pPr>
      <w:numPr>
        <w:ilvl w:val="2"/>
        <w:numId w:val="1"/>
      </w:numPr>
      <w:spacing w:before="120" w:after="120"/>
      <w:outlineLvl w:val="2"/>
    </w:pPr>
    <w:rPr>
      <w:rFonts w:ascii="CG Times (W1)" w:hAnsi="CG Times (W1)"/>
      <w:b/>
      <w:sz w:val="22"/>
    </w:rPr>
  </w:style>
  <w:style w:type="paragraph" w:styleId="Ttulo4">
    <w:name w:val="heading 4"/>
    <w:basedOn w:val="Normal"/>
    <w:next w:val="Recuonormal"/>
    <w:link w:val="Ttulo4Char"/>
    <w:uiPriority w:val="99"/>
    <w:qFormat/>
    <w:rsid w:val="007A67F8"/>
    <w:pPr>
      <w:numPr>
        <w:ilvl w:val="3"/>
        <w:numId w:val="1"/>
      </w:numPr>
      <w:spacing w:before="120" w:after="120"/>
      <w:outlineLvl w:val="3"/>
    </w:pPr>
    <w:rPr>
      <w:rFonts w:ascii="CG Times (W1)" w:hAnsi="CG Times (W1)"/>
      <w:sz w:val="22"/>
      <w:u w:val="single"/>
    </w:rPr>
  </w:style>
  <w:style w:type="paragraph" w:styleId="Ttulo5">
    <w:name w:val="heading 5"/>
    <w:basedOn w:val="Normal"/>
    <w:next w:val="Recuonormal"/>
    <w:link w:val="Ttulo5Char"/>
    <w:uiPriority w:val="99"/>
    <w:qFormat/>
    <w:rsid w:val="007A67F8"/>
    <w:pPr>
      <w:numPr>
        <w:ilvl w:val="4"/>
        <w:numId w:val="1"/>
      </w:numPr>
      <w:spacing w:before="120" w:after="120"/>
      <w:outlineLvl w:val="4"/>
    </w:pPr>
    <w:rPr>
      <w:rFonts w:ascii="CG Times (W1)" w:hAnsi="CG Times (W1)"/>
      <w:b/>
      <w:sz w:val="20"/>
    </w:rPr>
  </w:style>
  <w:style w:type="paragraph" w:styleId="Ttulo6">
    <w:name w:val="heading 6"/>
    <w:basedOn w:val="Normal"/>
    <w:next w:val="Recuonormal"/>
    <w:link w:val="Ttulo6Char"/>
    <w:uiPriority w:val="99"/>
    <w:qFormat/>
    <w:rsid w:val="007A67F8"/>
    <w:pPr>
      <w:numPr>
        <w:ilvl w:val="5"/>
        <w:numId w:val="1"/>
      </w:numPr>
      <w:spacing w:before="120" w:after="120"/>
      <w:outlineLvl w:val="5"/>
    </w:pPr>
    <w:rPr>
      <w:rFonts w:ascii="CG Times (W1)" w:hAnsi="CG Times (W1)"/>
      <w:sz w:val="20"/>
      <w:u w:val="single"/>
    </w:rPr>
  </w:style>
  <w:style w:type="paragraph" w:styleId="Ttulo8">
    <w:name w:val="heading 8"/>
    <w:basedOn w:val="Normal"/>
    <w:next w:val="Recuonormal"/>
    <w:link w:val="Ttulo8Char"/>
    <w:uiPriority w:val="99"/>
    <w:qFormat/>
    <w:rsid w:val="007A67F8"/>
    <w:pPr>
      <w:numPr>
        <w:ilvl w:val="7"/>
        <w:numId w:val="1"/>
      </w:numPr>
      <w:spacing w:before="120" w:after="120"/>
      <w:outlineLvl w:val="7"/>
    </w:pPr>
    <w:rPr>
      <w:rFonts w:ascii="CG Times (W1)" w:hAnsi="CG Times (W1)"/>
      <w:i/>
      <w:sz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aliases w:val="SubTítulo 1 Char"/>
    <w:basedOn w:val="Fontepargpadro"/>
    <w:link w:val="Ttulo1"/>
    <w:uiPriority w:val="99"/>
    <w:rsid w:val="007A67F8"/>
    <w:rPr>
      <w:rFonts w:ascii="Arial" w:eastAsia="Times New Roman" w:hAnsi="Arial" w:cs="Times New Roman"/>
      <w:b/>
      <w:color w:val="000000"/>
      <w:sz w:val="26"/>
      <w:szCs w:val="20"/>
      <w:lang w:eastAsia="pt-BR"/>
    </w:rPr>
  </w:style>
  <w:style w:type="character" w:customStyle="1" w:styleId="Ttulo2Char">
    <w:name w:val="Título 2 Char"/>
    <w:basedOn w:val="Fontepargpadro"/>
    <w:link w:val="Ttulo2"/>
    <w:uiPriority w:val="99"/>
    <w:rsid w:val="007A67F8"/>
    <w:rPr>
      <w:rFonts w:ascii="Arial" w:eastAsia="Times New Roman" w:hAnsi="Arial" w:cs="Times New Roman"/>
      <w:b/>
      <w:szCs w:val="20"/>
      <w:lang w:eastAsia="pt-BR"/>
    </w:rPr>
  </w:style>
  <w:style w:type="character" w:customStyle="1" w:styleId="Ttulo3Char">
    <w:name w:val="Título 3 Char"/>
    <w:basedOn w:val="Fontepargpadro"/>
    <w:link w:val="Ttulo3"/>
    <w:uiPriority w:val="99"/>
    <w:rsid w:val="007A67F8"/>
    <w:rPr>
      <w:rFonts w:ascii="CG Times (W1)" w:eastAsia="Times New Roman" w:hAnsi="CG Times (W1)" w:cs="Times New Roman"/>
      <w:b/>
      <w:szCs w:val="20"/>
      <w:lang w:eastAsia="pt-BR"/>
    </w:rPr>
  </w:style>
  <w:style w:type="character" w:customStyle="1" w:styleId="Ttulo4Char">
    <w:name w:val="Título 4 Char"/>
    <w:basedOn w:val="Fontepargpadro"/>
    <w:link w:val="Ttulo4"/>
    <w:uiPriority w:val="99"/>
    <w:rsid w:val="007A67F8"/>
    <w:rPr>
      <w:rFonts w:ascii="CG Times (W1)" w:eastAsia="Times New Roman" w:hAnsi="CG Times (W1)" w:cs="Times New Roman"/>
      <w:szCs w:val="20"/>
      <w:u w:val="single"/>
      <w:lang w:eastAsia="pt-BR"/>
    </w:rPr>
  </w:style>
  <w:style w:type="character" w:customStyle="1" w:styleId="Ttulo5Char">
    <w:name w:val="Título 5 Char"/>
    <w:basedOn w:val="Fontepargpadro"/>
    <w:link w:val="Ttulo5"/>
    <w:uiPriority w:val="99"/>
    <w:rsid w:val="007A67F8"/>
    <w:rPr>
      <w:rFonts w:ascii="CG Times (W1)" w:eastAsia="Times New Roman" w:hAnsi="CG Times (W1)" w:cs="Times New Roman"/>
      <w:b/>
      <w:sz w:val="20"/>
      <w:szCs w:val="20"/>
      <w:lang w:eastAsia="pt-BR"/>
    </w:rPr>
  </w:style>
  <w:style w:type="character" w:customStyle="1" w:styleId="Ttulo6Char">
    <w:name w:val="Título 6 Char"/>
    <w:basedOn w:val="Fontepargpadro"/>
    <w:link w:val="Ttulo6"/>
    <w:uiPriority w:val="99"/>
    <w:rsid w:val="007A67F8"/>
    <w:rPr>
      <w:rFonts w:ascii="CG Times (W1)" w:eastAsia="Times New Roman" w:hAnsi="CG Times (W1)" w:cs="Times New Roman"/>
      <w:sz w:val="20"/>
      <w:szCs w:val="20"/>
      <w:u w:val="single"/>
      <w:lang w:eastAsia="pt-BR"/>
    </w:rPr>
  </w:style>
  <w:style w:type="character" w:customStyle="1" w:styleId="Ttulo8Char">
    <w:name w:val="Título 8 Char"/>
    <w:basedOn w:val="Fontepargpadro"/>
    <w:link w:val="Ttulo8"/>
    <w:uiPriority w:val="99"/>
    <w:rsid w:val="007A67F8"/>
    <w:rPr>
      <w:rFonts w:ascii="CG Times (W1)" w:eastAsia="Times New Roman" w:hAnsi="CG Times (W1)" w:cs="Times New Roman"/>
      <w:i/>
      <w:sz w:val="20"/>
      <w:szCs w:val="20"/>
      <w:lang w:eastAsia="pt-BR"/>
    </w:rPr>
  </w:style>
  <w:style w:type="paragraph" w:styleId="Corpodetexto">
    <w:name w:val="Body Text"/>
    <w:basedOn w:val="Normal"/>
    <w:link w:val="CorpodetextoChar"/>
    <w:uiPriority w:val="99"/>
    <w:rsid w:val="007A67F8"/>
    <w:pPr>
      <w:tabs>
        <w:tab w:val="left" w:pos="993"/>
      </w:tabs>
    </w:pPr>
  </w:style>
  <w:style w:type="character" w:customStyle="1" w:styleId="CorpodetextoChar">
    <w:name w:val="Corpo de texto Char"/>
    <w:basedOn w:val="Fontepargpadro"/>
    <w:link w:val="Corpodetexto"/>
    <w:uiPriority w:val="99"/>
    <w:rsid w:val="007A67F8"/>
    <w:rPr>
      <w:rFonts w:ascii="Times New Roman" w:eastAsia="Times New Roman" w:hAnsi="Times New Roman" w:cs="Times New Roman"/>
      <w:sz w:val="24"/>
      <w:szCs w:val="20"/>
      <w:lang w:eastAsia="pt-BR"/>
    </w:rPr>
  </w:style>
  <w:style w:type="paragraph" w:customStyle="1" w:styleId="ParagraphStyle">
    <w:name w:val="Paragraph Style"/>
    <w:rsid w:val="007A67F8"/>
    <w:pPr>
      <w:widowControl w:val="0"/>
      <w:autoSpaceDE w:val="0"/>
      <w:autoSpaceDN w:val="0"/>
      <w:adjustRightInd w:val="0"/>
      <w:spacing w:after="0" w:line="240" w:lineRule="auto"/>
    </w:pPr>
    <w:rPr>
      <w:rFonts w:ascii="Arial" w:eastAsia="Times New Roman" w:hAnsi="Arial" w:cs="Times New Roman"/>
      <w:sz w:val="24"/>
      <w:szCs w:val="24"/>
      <w:lang w:eastAsia="pt-BR"/>
    </w:rPr>
  </w:style>
  <w:style w:type="paragraph" w:styleId="Recuonormal">
    <w:name w:val="Normal Indent"/>
    <w:basedOn w:val="Normal"/>
    <w:uiPriority w:val="99"/>
    <w:semiHidden/>
    <w:unhideWhenUsed/>
    <w:rsid w:val="007A67F8"/>
    <w:pPr>
      <w:ind w:left="708"/>
    </w:pPr>
  </w:style>
  <w:style w:type="character" w:styleId="TextodoEspaoReservado">
    <w:name w:val="Placeholder Text"/>
    <w:basedOn w:val="Fontepargpadro"/>
    <w:uiPriority w:val="99"/>
    <w:semiHidden/>
    <w:rsid w:val="007A67F8"/>
  </w:style>
  <w:style w:type="paragraph" w:styleId="Cabealho">
    <w:name w:val="header"/>
    <w:basedOn w:val="Normal"/>
    <w:link w:val="CabealhoChar"/>
    <w:unhideWhenUsed/>
    <w:qFormat/>
    <w:rsid w:val="007A67F8"/>
    <w:pPr>
      <w:tabs>
        <w:tab w:val="center" w:pos="4252"/>
        <w:tab w:val="right" w:pos="8504"/>
      </w:tabs>
    </w:pPr>
  </w:style>
  <w:style w:type="character" w:customStyle="1" w:styleId="CabealhoChar">
    <w:name w:val="Cabeçalho Char"/>
    <w:basedOn w:val="Fontepargpadro"/>
    <w:link w:val="Cabealho"/>
    <w:qFormat/>
    <w:rsid w:val="007A67F8"/>
    <w:rPr>
      <w:rFonts w:ascii="Times New Roman" w:eastAsia="Times New Roman" w:hAnsi="Times New Roman" w:cs="Times New Roman"/>
      <w:sz w:val="24"/>
      <w:szCs w:val="20"/>
      <w:lang w:eastAsia="pt-BR"/>
    </w:rPr>
  </w:style>
  <w:style w:type="paragraph" w:styleId="Rodap">
    <w:name w:val="footer"/>
    <w:basedOn w:val="Normal"/>
    <w:link w:val="RodapChar"/>
    <w:uiPriority w:val="99"/>
    <w:unhideWhenUsed/>
    <w:rsid w:val="007A67F8"/>
    <w:pPr>
      <w:tabs>
        <w:tab w:val="center" w:pos="4252"/>
        <w:tab w:val="right" w:pos="8504"/>
      </w:tabs>
    </w:pPr>
  </w:style>
  <w:style w:type="character" w:customStyle="1" w:styleId="RodapChar">
    <w:name w:val="Rodapé Char"/>
    <w:basedOn w:val="Fontepargpadro"/>
    <w:link w:val="Rodap"/>
    <w:uiPriority w:val="99"/>
    <w:rsid w:val="007A67F8"/>
    <w:rPr>
      <w:rFonts w:ascii="Times New Roman" w:eastAsia="Times New Roman" w:hAnsi="Times New Roman" w:cs="Times New Roman"/>
      <w:sz w:val="24"/>
      <w:szCs w:val="20"/>
      <w:lang w:eastAsia="pt-BR"/>
    </w:rPr>
  </w:style>
  <w:style w:type="paragraph" w:styleId="SemEspaamento">
    <w:name w:val="No Spacing"/>
    <w:link w:val="SemEspaamentoChar"/>
    <w:uiPriority w:val="1"/>
    <w:qFormat/>
    <w:rsid w:val="002D4136"/>
    <w:pPr>
      <w:spacing w:after="0" w:line="240" w:lineRule="auto"/>
    </w:pPr>
    <w:rPr>
      <w:rFonts w:ascii="Calibri" w:eastAsia="Times New Roman" w:hAnsi="Calibri" w:cs="Times New Roman"/>
      <w:lang w:eastAsia="pt-BR"/>
    </w:rPr>
  </w:style>
  <w:style w:type="character" w:customStyle="1" w:styleId="SemEspaamentoChar">
    <w:name w:val="Sem Espaçamento Char"/>
    <w:link w:val="SemEspaamento"/>
    <w:uiPriority w:val="1"/>
    <w:rsid w:val="002D4136"/>
    <w:rPr>
      <w:rFonts w:ascii="Calibri" w:eastAsia="Times New Roman" w:hAnsi="Calibri" w:cs="Times New Roman"/>
      <w:lang w:eastAsia="pt-BR"/>
    </w:rPr>
  </w:style>
  <w:style w:type="table" w:styleId="Tabelacomgrade">
    <w:name w:val="Table Grid"/>
    <w:basedOn w:val="Tabelanormal"/>
    <w:rsid w:val="002D413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grafodaLista">
    <w:name w:val="List Paragraph"/>
    <w:basedOn w:val="Normal"/>
    <w:qFormat/>
    <w:rsid w:val="00102F5F"/>
    <w:pPr>
      <w:ind w:left="720" w:firstLine="0"/>
      <w:contextualSpacing/>
      <w:jc w:val="left"/>
    </w:pPr>
    <w:rPr>
      <w:szCs w:val="24"/>
    </w:rPr>
  </w:style>
  <w:style w:type="paragraph" w:styleId="Textodebalo">
    <w:name w:val="Balloon Text"/>
    <w:basedOn w:val="Normal"/>
    <w:link w:val="TextodebaloChar"/>
    <w:uiPriority w:val="99"/>
    <w:semiHidden/>
    <w:unhideWhenUsed/>
    <w:rsid w:val="000550BD"/>
    <w:rPr>
      <w:rFonts w:ascii="Segoe UI" w:hAnsi="Segoe UI" w:cs="Segoe UI"/>
      <w:sz w:val="18"/>
      <w:szCs w:val="18"/>
    </w:rPr>
  </w:style>
  <w:style w:type="character" w:customStyle="1" w:styleId="TextodebaloChar">
    <w:name w:val="Texto de balão Char"/>
    <w:basedOn w:val="Fontepargpadro"/>
    <w:link w:val="Textodebalo"/>
    <w:uiPriority w:val="99"/>
    <w:semiHidden/>
    <w:rsid w:val="000550BD"/>
    <w:rPr>
      <w:rFonts w:ascii="Segoe UI" w:eastAsia="Times New Roman" w:hAnsi="Segoe UI" w:cs="Segoe UI"/>
      <w:sz w:val="18"/>
      <w:szCs w:val="18"/>
      <w:lang w:eastAsia="pt-BR"/>
    </w:rPr>
  </w:style>
  <w:style w:type="paragraph" w:customStyle="1" w:styleId="Standard">
    <w:name w:val="Standard"/>
    <w:rsid w:val="00EB63D4"/>
    <w:pPr>
      <w:suppressAutoHyphens/>
      <w:autoSpaceDN w:val="0"/>
      <w:textAlignment w:val="baseline"/>
    </w:pPr>
    <w:rPr>
      <w:rFonts w:ascii="Calibri" w:eastAsia="Calibri" w:hAnsi="Calibri" w:cs="Tahoma"/>
    </w:rPr>
  </w:style>
  <w:style w:type="numbering" w:customStyle="1" w:styleId="Semlista1">
    <w:name w:val="Sem lista1"/>
    <w:basedOn w:val="Semlista"/>
    <w:rsid w:val="005D3FAE"/>
    <w:pPr>
      <w:numPr>
        <w:numId w:val="4"/>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37414762">
      <w:bodyDiv w:val="1"/>
      <w:marLeft w:val="0"/>
      <w:marRight w:val="0"/>
      <w:marTop w:val="0"/>
      <w:marBottom w:val="0"/>
      <w:divBdr>
        <w:top w:val="none" w:sz="0" w:space="0" w:color="auto"/>
        <w:left w:val="none" w:sz="0" w:space="0" w:color="auto"/>
        <w:bottom w:val="none" w:sz="0" w:space="0" w:color="auto"/>
        <w:right w:val="none" w:sz="0" w:space="0" w:color="auto"/>
      </w:divBdr>
    </w:div>
    <w:div w:id="681735952">
      <w:bodyDiv w:val="1"/>
      <w:marLeft w:val="0"/>
      <w:marRight w:val="0"/>
      <w:marTop w:val="0"/>
      <w:marBottom w:val="0"/>
      <w:divBdr>
        <w:top w:val="none" w:sz="0" w:space="0" w:color="auto"/>
        <w:left w:val="none" w:sz="0" w:space="0" w:color="auto"/>
        <w:bottom w:val="none" w:sz="0" w:space="0" w:color="auto"/>
        <w:right w:val="none" w:sz="0" w:space="0" w:color="auto"/>
      </w:divBdr>
    </w:div>
    <w:div w:id="976225309">
      <w:bodyDiv w:val="1"/>
      <w:marLeft w:val="0"/>
      <w:marRight w:val="0"/>
      <w:marTop w:val="0"/>
      <w:marBottom w:val="0"/>
      <w:divBdr>
        <w:top w:val="none" w:sz="0" w:space="0" w:color="auto"/>
        <w:left w:val="none" w:sz="0" w:space="0" w:color="auto"/>
        <w:bottom w:val="none" w:sz="0" w:space="0" w:color="auto"/>
        <w:right w:val="none" w:sz="0" w:space="0" w:color="auto"/>
      </w:divBdr>
    </w:div>
    <w:div w:id="14064916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7864A3D-1684-4D5C-ACEA-1D074C088AF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121</TotalTime>
  <Pages>10</Pages>
  <Words>2690</Words>
  <Characters>14529</Characters>
  <Application>Microsoft Office Word</Application>
  <DocSecurity>0</DocSecurity>
  <Lines>121</Lines>
  <Paragraphs>34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17185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Jonathan Chaves</dc:creator>
  <cp:keywords/>
  <dc:description/>
  <cp:lastModifiedBy>Win10</cp:lastModifiedBy>
  <cp:revision>63</cp:revision>
  <cp:lastPrinted>2022-01-13T14:58:00Z</cp:lastPrinted>
  <dcterms:created xsi:type="dcterms:W3CDTF">2021-05-27T14:26:00Z</dcterms:created>
  <dcterms:modified xsi:type="dcterms:W3CDTF">2024-06-20T13:47:00Z</dcterms:modified>
</cp:coreProperties>
</file>